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5A" w:rsidRPr="003F4D5A" w:rsidRDefault="003F4D5A" w:rsidP="003F4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D5A">
        <w:rPr>
          <w:rFonts w:ascii="Times New Roman" w:hAnsi="Times New Roman" w:cs="Times New Roman"/>
          <w:b/>
          <w:sz w:val="24"/>
          <w:szCs w:val="24"/>
        </w:rPr>
        <w:t xml:space="preserve"> «Электронные деньги — цифровые средства платежа»;</w:t>
      </w:r>
    </w:p>
    <w:p w:rsidR="00A56D2D" w:rsidRPr="003F4D5A" w:rsidRDefault="00A56D2D" w:rsidP="003F4D5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 xml:space="preserve">В этой связи </w:t>
      </w:r>
      <w:r w:rsidR="003F4D5A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территориальный отдел Управления </w:t>
      </w:r>
      <w:r w:rsidRPr="003F4D5A">
        <w:rPr>
          <w:rFonts w:ascii="Times New Roman" w:eastAsia="Times New Roman" w:hAnsi="Times New Roman" w:cs="Times New Roman"/>
          <w:sz w:val="24"/>
          <w:szCs w:val="24"/>
        </w:rPr>
        <w:t>Роспотребнадзор</w:t>
      </w:r>
      <w:r w:rsidR="003F4D5A">
        <w:rPr>
          <w:rFonts w:ascii="Times New Roman" w:eastAsia="Times New Roman" w:hAnsi="Times New Roman" w:cs="Times New Roman"/>
          <w:sz w:val="24"/>
          <w:szCs w:val="24"/>
        </w:rPr>
        <w:t>а по Иркутской области в Усть-Кутском, Казачинско-Ленском и Киренском районах</w:t>
      </w:r>
      <w:r w:rsidRPr="003F4D5A">
        <w:rPr>
          <w:rFonts w:ascii="Times New Roman" w:eastAsia="Times New Roman" w:hAnsi="Times New Roman" w:cs="Times New Roman"/>
          <w:sz w:val="24"/>
          <w:szCs w:val="24"/>
        </w:rPr>
        <w:t xml:space="preserve"> напоминает </w:t>
      </w:r>
      <w:hyperlink r:id="rId5" w:history="1">
        <w:r w:rsidRPr="003F4D5A">
          <w:rPr>
            <w:rFonts w:ascii="Times New Roman" w:eastAsia="Times New Roman" w:hAnsi="Times New Roman" w:cs="Times New Roman"/>
            <w:sz w:val="24"/>
            <w:szCs w:val="24"/>
          </w:rPr>
          <w:t xml:space="preserve">правила безопасных </w:t>
        </w:r>
        <w:proofErr w:type="spellStart"/>
        <w:r w:rsidRPr="003F4D5A">
          <w:rPr>
            <w:rFonts w:ascii="Times New Roman" w:eastAsia="Times New Roman" w:hAnsi="Times New Roman" w:cs="Times New Roman"/>
            <w:sz w:val="24"/>
            <w:szCs w:val="24"/>
          </w:rPr>
          <w:t>онлайн-покупок</w:t>
        </w:r>
        <w:proofErr w:type="spellEnd"/>
      </w:hyperlink>
      <w:r w:rsidRPr="003F4D5A">
        <w:rPr>
          <w:rFonts w:ascii="Times New Roman" w:eastAsia="Times New Roman" w:hAnsi="Times New Roman" w:cs="Times New Roman"/>
          <w:sz w:val="24"/>
          <w:szCs w:val="24"/>
        </w:rPr>
        <w:t xml:space="preserve">, а также о рекомендациях </w:t>
      </w:r>
      <w:hyperlink r:id="rId6" w:history="1">
        <w:r w:rsidRPr="003F4D5A">
          <w:rPr>
            <w:rFonts w:ascii="Times New Roman" w:eastAsia="Times New Roman" w:hAnsi="Times New Roman" w:cs="Times New Roman"/>
            <w:sz w:val="24"/>
            <w:szCs w:val="24"/>
          </w:rPr>
          <w:t xml:space="preserve">как не </w:t>
        </w:r>
        <w:proofErr w:type="gramStart"/>
        <w:r w:rsidRPr="003F4D5A">
          <w:rPr>
            <w:rFonts w:ascii="Times New Roman" w:eastAsia="Times New Roman" w:hAnsi="Times New Roman" w:cs="Times New Roman"/>
            <w:sz w:val="24"/>
            <w:szCs w:val="24"/>
          </w:rPr>
          <w:t>стать</w:t>
        </w:r>
        <w:proofErr w:type="gramEnd"/>
        <w:r w:rsidRPr="003F4D5A">
          <w:rPr>
            <w:rFonts w:ascii="Times New Roman" w:eastAsia="Times New Roman" w:hAnsi="Times New Roman" w:cs="Times New Roman"/>
            <w:sz w:val="24"/>
            <w:szCs w:val="24"/>
          </w:rPr>
          <w:t xml:space="preserve"> жертвой мошенников, покупая товары в интернете</w:t>
        </w:r>
      </w:hyperlink>
      <w:r w:rsidRPr="003F4D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6D2D" w:rsidRPr="003F4D5A" w:rsidRDefault="00A56D2D" w:rsidP="003F4D5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 № 1. Если Вы видите предложение продавца об оплате и доставке </w:t>
      </w:r>
      <w:proofErr w:type="gramStart"/>
      <w:r w:rsidRPr="003F4D5A"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товара</w:t>
      </w:r>
      <w:proofErr w:type="gramEnd"/>
      <w:r w:rsidRPr="003F4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наложенным платежом, следует помнить, что содержание посылки Вам покажут на почте только после оплаты. Будьте настороже вдвойне, если посылку отправляет физическое лицо.</w:t>
      </w:r>
    </w:p>
    <w:p w:rsidR="00A56D2D" w:rsidRPr="003F4D5A" w:rsidRDefault="00A56D2D" w:rsidP="003F4D5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Товар, полученный с условием об оплате наложенным платежом (в случае если он по какой-то причине не устроит покупателя) нужно возвращать продавцу. Расходы на пересылку товара обратно несет покупатель. Кроме того, покупатель рискует вовсе не получить деньги за возвращаемый товар.</w:t>
      </w:r>
    </w:p>
    <w:p w:rsidR="00A56D2D" w:rsidRPr="003F4D5A" w:rsidRDefault="00A56D2D" w:rsidP="003F4D5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 № 2: Перед тем, как приобретать что-либо в </w:t>
      </w:r>
      <w:proofErr w:type="spellStart"/>
      <w:proofErr w:type="gramStart"/>
      <w:r w:rsidRPr="003F4D5A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интернет-магазине</w:t>
      </w:r>
      <w:proofErr w:type="spellEnd"/>
      <w:proofErr w:type="gramEnd"/>
      <w:r w:rsidRPr="003F4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следует удостовериться, имеется ли на интересующем сайте информация о реквизитах продавца: фирменное наименование (наименование), место нахождения (адрес), режим работы, ОГРН/ОГРИП. </w:t>
      </w:r>
    </w:p>
    <w:p w:rsidR="00A56D2D" w:rsidRPr="003F4D5A" w:rsidRDefault="00A56D2D" w:rsidP="003F4D5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Будьте бдительны, если сайт (или страница сайта) в Интернете привлекает «самыми низкими» ценами, однако, оплата товаров возможна только одним способом - безналичным расчетом.</w:t>
      </w:r>
    </w:p>
    <w:p w:rsidR="00A56D2D" w:rsidRPr="003F4D5A" w:rsidRDefault="00A56D2D" w:rsidP="003F4D5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№ 3: Не переводите деньги за покупку на банковскую карту некоего физического лица. Поинтересуйтесь, придет ли вам на почту электронный чек.</w:t>
      </w:r>
    </w:p>
    <w:p w:rsidR="00A56D2D" w:rsidRPr="003F4D5A" w:rsidRDefault="00A56D2D" w:rsidP="003F4D5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>Электронный чек должен направляться на указанный покупателем адрес электронной почты или абонентский номер. В чеке должен быть указан адрес сайта продавца.</w:t>
      </w:r>
    </w:p>
    <w:p w:rsidR="00A56D2D" w:rsidRPr="003F4D5A" w:rsidRDefault="00A56D2D" w:rsidP="003F4D5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№ 4: Покупатель, совершая покупки через Интернет вправе отказаться от товара в любое время до его передачи, а после передачи товара - в течение 7 дней.</w:t>
      </w:r>
    </w:p>
    <w:p w:rsidR="00A56D2D" w:rsidRPr="003F4D5A" w:rsidRDefault="00A56D2D" w:rsidP="003F4D5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 </w:t>
      </w:r>
    </w:p>
    <w:p w:rsidR="00A56D2D" w:rsidRPr="003F4D5A" w:rsidRDefault="00A56D2D" w:rsidP="003F4D5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Совет № 5. Если товар куплен через сайт владельца </w:t>
      </w:r>
      <w:proofErr w:type="spellStart"/>
      <w:r w:rsidRPr="003F4D5A">
        <w:rPr>
          <w:rFonts w:ascii="Times New Roman" w:eastAsia="Times New Roman" w:hAnsi="Times New Roman" w:cs="Times New Roman"/>
          <w:b/>
          <w:bCs/>
          <w:sz w:val="24"/>
          <w:szCs w:val="24"/>
        </w:rPr>
        <w:t>агрегатора</w:t>
      </w:r>
      <w:proofErr w:type="spellEnd"/>
      <w:r w:rsidRPr="003F4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информации о товарах, то претензию можно предъявить такому владельцу </w:t>
      </w:r>
      <w:proofErr w:type="spellStart"/>
      <w:r w:rsidRPr="003F4D5A">
        <w:rPr>
          <w:rFonts w:ascii="Times New Roman" w:eastAsia="Times New Roman" w:hAnsi="Times New Roman" w:cs="Times New Roman"/>
          <w:b/>
          <w:bCs/>
          <w:sz w:val="24"/>
          <w:szCs w:val="24"/>
        </w:rPr>
        <w:t>агрегатора</w:t>
      </w:r>
      <w:proofErr w:type="spellEnd"/>
      <w:r w:rsidRPr="003F4D5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56D2D" w:rsidRPr="003F4D5A" w:rsidRDefault="00A56D2D" w:rsidP="003F4D5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b/>
          <w:bCs/>
          <w:sz w:val="24"/>
          <w:szCs w:val="24"/>
        </w:rPr>
        <w:t>- в случае предоставления потребителю недостоверной или неполной информации о товаре или продавце, на основании которой потребителем был заключен договор купли продажи с продавцом;</w:t>
      </w:r>
    </w:p>
    <w:p w:rsidR="00A56D2D" w:rsidRPr="003F4D5A" w:rsidRDefault="00A56D2D" w:rsidP="003F4D5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b/>
          <w:bCs/>
          <w:sz w:val="24"/>
          <w:szCs w:val="24"/>
        </w:rPr>
        <w:t>- если товар не передан в срок.</w:t>
      </w:r>
    </w:p>
    <w:p w:rsidR="00A56D2D" w:rsidRPr="003F4D5A" w:rsidRDefault="00A56D2D" w:rsidP="003F4D5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D5A">
        <w:rPr>
          <w:rFonts w:ascii="Times New Roman" w:eastAsia="Times New Roman" w:hAnsi="Times New Roman" w:cs="Times New Roman"/>
          <w:sz w:val="24"/>
          <w:szCs w:val="24"/>
        </w:rPr>
        <w:t xml:space="preserve">Признаки </w:t>
      </w:r>
      <w:proofErr w:type="spellStart"/>
      <w:r w:rsidRPr="003F4D5A">
        <w:rPr>
          <w:rFonts w:ascii="Times New Roman" w:eastAsia="Times New Roman" w:hAnsi="Times New Roman" w:cs="Times New Roman"/>
          <w:sz w:val="24"/>
          <w:szCs w:val="24"/>
        </w:rPr>
        <w:t>сайта-агрегатора</w:t>
      </w:r>
      <w:proofErr w:type="spellEnd"/>
      <w:r w:rsidRPr="003F4D5A">
        <w:rPr>
          <w:rFonts w:ascii="Times New Roman" w:eastAsia="Times New Roman" w:hAnsi="Times New Roman" w:cs="Times New Roman"/>
          <w:sz w:val="24"/>
          <w:szCs w:val="24"/>
        </w:rPr>
        <w:t xml:space="preserve">: на таком сайте размещена информация о товаре, там же происходит выбор и оформление заказа, денежные средства поступают на банковский счет такого посредника. </w:t>
      </w:r>
    </w:p>
    <w:p w:rsidR="00A56D2D" w:rsidRPr="00A56D2D" w:rsidRDefault="00A56D2D" w:rsidP="00A56D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4D5A" w:rsidRDefault="00A56D2D" w:rsidP="00A56D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D2D">
        <w:rPr>
          <w:rFonts w:ascii="Times New Roman" w:eastAsia="Times New Roman" w:hAnsi="Times New Roman" w:cs="Times New Roman"/>
          <w:sz w:val="24"/>
          <w:szCs w:val="24"/>
        </w:rPr>
        <w:br/>
      </w:r>
      <w:r w:rsidRPr="00A56D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F4D5A" w:rsidRDefault="003F4D5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F4D5A" w:rsidSect="000D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7FD"/>
    <w:multiLevelType w:val="hybridMultilevel"/>
    <w:tmpl w:val="7E22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E10F4"/>
    <w:multiLevelType w:val="hybridMultilevel"/>
    <w:tmpl w:val="558065A4"/>
    <w:lvl w:ilvl="0" w:tplc="E3C2447A">
      <w:numFmt w:val="bullet"/>
      <w:lvlText w:val="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F02D73"/>
    <w:multiLevelType w:val="hybridMultilevel"/>
    <w:tmpl w:val="C172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9F2"/>
    <w:multiLevelType w:val="hybridMultilevel"/>
    <w:tmpl w:val="B450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56CBA"/>
    <w:multiLevelType w:val="multilevel"/>
    <w:tmpl w:val="E288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57BA5"/>
    <w:multiLevelType w:val="hybridMultilevel"/>
    <w:tmpl w:val="8F786BA4"/>
    <w:lvl w:ilvl="0" w:tplc="E3C2447A">
      <w:numFmt w:val="bullet"/>
      <w:lvlText w:val="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05C1E"/>
    <w:multiLevelType w:val="multilevel"/>
    <w:tmpl w:val="4EA4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E7547"/>
    <w:multiLevelType w:val="hybridMultilevel"/>
    <w:tmpl w:val="E958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3565F"/>
    <w:multiLevelType w:val="multilevel"/>
    <w:tmpl w:val="63B0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49301F"/>
    <w:multiLevelType w:val="hybridMultilevel"/>
    <w:tmpl w:val="ACA6F7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7C7C2A"/>
    <w:multiLevelType w:val="hybridMultilevel"/>
    <w:tmpl w:val="77F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56D2D"/>
    <w:rsid w:val="000D686E"/>
    <w:rsid w:val="0014771A"/>
    <w:rsid w:val="003E5300"/>
    <w:rsid w:val="003F4D5A"/>
    <w:rsid w:val="006E1000"/>
    <w:rsid w:val="009411E6"/>
    <w:rsid w:val="00A5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6E"/>
  </w:style>
  <w:style w:type="paragraph" w:styleId="3">
    <w:name w:val="heading 3"/>
    <w:basedOn w:val="a"/>
    <w:link w:val="30"/>
    <w:uiPriority w:val="9"/>
    <w:qFormat/>
    <w:rsid w:val="00A56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6D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56D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ccountercomments">
    <w:name w:val="hc_counter_comments"/>
    <w:basedOn w:val="a0"/>
    <w:rsid w:val="00A56D2D"/>
  </w:style>
  <w:style w:type="character" w:styleId="a5">
    <w:name w:val="Strong"/>
    <w:basedOn w:val="a0"/>
    <w:uiPriority w:val="22"/>
    <w:qFormat/>
    <w:rsid w:val="00A56D2D"/>
    <w:rPr>
      <w:b/>
      <w:bCs/>
    </w:rPr>
  </w:style>
  <w:style w:type="character" w:styleId="a6">
    <w:name w:val="Emphasis"/>
    <w:basedOn w:val="a0"/>
    <w:uiPriority w:val="20"/>
    <w:qFormat/>
    <w:rsid w:val="00A56D2D"/>
    <w:rPr>
      <w:i/>
      <w:iCs/>
    </w:rPr>
  </w:style>
  <w:style w:type="paragraph" w:styleId="a7">
    <w:name w:val="No Spacing"/>
    <w:uiPriority w:val="1"/>
    <w:qFormat/>
    <w:rsid w:val="003F4D5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47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potrebnadzor.ru/activities/recommendations/details.php?ELEMENT_ID=8168" TargetMode="External"/><Relationship Id="rId5" Type="http://schemas.openxmlformats.org/officeDocument/2006/relationships/hyperlink" Target="https://rospotrebnadzor.ru/activities/recommendations/details.php?ELEMENT_ID=8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Кармадонова Анастасия </cp:lastModifiedBy>
  <cp:revision>4</cp:revision>
  <dcterms:created xsi:type="dcterms:W3CDTF">2022-03-09T05:35:00Z</dcterms:created>
  <dcterms:modified xsi:type="dcterms:W3CDTF">2022-03-11T07:11:00Z</dcterms:modified>
</cp:coreProperties>
</file>