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47" w:rsidRPr="007F5547" w:rsidRDefault="007F5547" w:rsidP="007F55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5547">
        <w:rPr>
          <w:rFonts w:ascii="Times New Roman" w:hAnsi="Times New Roman" w:cs="Times New Roman"/>
          <w:sz w:val="28"/>
          <w:szCs w:val="28"/>
        </w:rPr>
        <w:t>ПРОЕКТ</w:t>
      </w:r>
    </w:p>
    <w:p w:rsidR="007F5547" w:rsidRPr="007F5547" w:rsidRDefault="007F5547" w:rsidP="007F55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Pr="007F5547" w:rsidRDefault="007F5547" w:rsidP="007F55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A4FA67" wp14:editId="06272467">
            <wp:extent cx="6953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547" w:rsidRPr="007F5547" w:rsidRDefault="007F5547" w:rsidP="007F55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Pr="007F5547" w:rsidRDefault="007F5547" w:rsidP="007F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554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F554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7F5547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7F5547" w:rsidRPr="007F5547" w:rsidRDefault="007F5547" w:rsidP="007F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5547" w:rsidRPr="007F5547" w:rsidRDefault="007F5547" w:rsidP="007F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554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F55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5547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7F5547" w:rsidRPr="007F5547" w:rsidRDefault="007F5547" w:rsidP="007F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5547" w:rsidRPr="007F5547" w:rsidRDefault="007F5547" w:rsidP="007F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5547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7F55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5547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7F5547" w:rsidRPr="007F5547" w:rsidRDefault="007F5547" w:rsidP="007F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5547" w:rsidRPr="007F5547" w:rsidRDefault="007F5547" w:rsidP="007F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5547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7F55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5547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7F5547" w:rsidRPr="007F5547" w:rsidRDefault="007F5547" w:rsidP="007F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5547" w:rsidRPr="007F5547" w:rsidRDefault="007F5547" w:rsidP="007F55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5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F55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5547" w:rsidRPr="007F5547" w:rsidRDefault="007F5547" w:rsidP="007F55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>от «___» __________ 2014 г.</w:t>
      </w:r>
      <w:r w:rsidRPr="007F5547">
        <w:rPr>
          <w:rFonts w:ascii="Times New Roman" w:hAnsi="Times New Roman" w:cs="Times New Roman"/>
          <w:sz w:val="24"/>
          <w:szCs w:val="24"/>
        </w:rPr>
        <w:tab/>
      </w:r>
      <w:r w:rsidRPr="007F5547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7F5547">
        <w:rPr>
          <w:rFonts w:ascii="Times New Roman" w:hAnsi="Times New Roman" w:cs="Times New Roman"/>
          <w:sz w:val="24"/>
          <w:szCs w:val="24"/>
        </w:rPr>
        <w:tab/>
      </w:r>
      <w:r w:rsidRPr="007F5547">
        <w:rPr>
          <w:rFonts w:ascii="Times New Roman" w:hAnsi="Times New Roman" w:cs="Times New Roman"/>
          <w:sz w:val="24"/>
          <w:szCs w:val="24"/>
        </w:rPr>
        <w:tab/>
      </w:r>
      <w:r w:rsidRPr="007F5547">
        <w:rPr>
          <w:rFonts w:ascii="Times New Roman" w:hAnsi="Times New Roman" w:cs="Times New Roman"/>
          <w:sz w:val="24"/>
          <w:szCs w:val="24"/>
        </w:rPr>
        <w:tab/>
      </w:r>
      <w:r w:rsidRPr="007F5547">
        <w:rPr>
          <w:rFonts w:ascii="Times New Roman" w:hAnsi="Times New Roman" w:cs="Times New Roman"/>
          <w:sz w:val="24"/>
          <w:szCs w:val="24"/>
        </w:rPr>
        <w:tab/>
        <w:t>г. Киренск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ab/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F5547">
        <w:rPr>
          <w:rFonts w:ascii="Times New Roman" w:hAnsi="Times New Roman" w:cs="Times New Roman"/>
          <w:sz w:val="24"/>
          <w:szCs w:val="24"/>
        </w:rPr>
        <w:t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муниципального образования Киренский район, обеспечивающей повышение качества муниципальных услуг, руководствуясь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постановлением администрации Киренского муниципального района</w:t>
      </w:r>
      <w:proofErr w:type="gramEnd"/>
      <w:r w:rsidRPr="007F5547">
        <w:rPr>
          <w:rFonts w:ascii="Times New Roman" w:hAnsi="Times New Roman" w:cs="Times New Roman"/>
          <w:sz w:val="24"/>
          <w:szCs w:val="24"/>
        </w:rPr>
        <w:t xml:space="preserve"> от 31.08.2011 № 517 «О порядке разработки и утверждения административных регламентов предоставления муниципальных услуг Киренского района», Уставом муниципального образования Киренский район, 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«Предоставление финансовой поддержки субъектам малого и среднего предпринимательства в виде субсидий в рамках реализации муниципальных программ»  (Приложение N 1 к настоящему постановлению). 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нормативно – правовых актов Киренского муниципального района "Киренский районный вестник" и разместить на официальном сайте администрации Киренского муниципального района www.kirenskrn.irkobl.ru.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F55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5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Киренского муниципального района по экономике и финансам Кирьянова С.И.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>Мэр района</w:t>
      </w:r>
      <w:r w:rsidRPr="007F554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7F5547">
        <w:rPr>
          <w:rFonts w:ascii="Times New Roman" w:hAnsi="Times New Roman" w:cs="Times New Roman"/>
          <w:sz w:val="24"/>
          <w:szCs w:val="24"/>
        </w:rPr>
        <w:tab/>
      </w:r>
      <w:r w:rsidRPr="007F5547">
        <w:rPr>
          <w:rFonts w:ascii="Times New Roman" w:hAnsi="Times New Roman" w:cs="Times New Roman"/>
          <w:sz w:val="24"/>
          <w:szCs w:val="24"/>
        </w:rPr>
        <w:tab/>
      </w:r>
      <w:r w:rsidRPr="007F5547">
        <w:rPr>
          <w:rFonts w:ascii="Times New Roman" w:hAnsi="Times New Roman" w:cs="Times New Roman"/>
          <w:sz w:val="24"/>
          <w:szCs w:val="24"/>
        </w:rPr>
        <w:tab/>
      </w:r>
      <w:r w:rsidRPr="007F5547">
        <w:rPr>
          <w:rFonts w:ascii="Times New Roman" w:hAnsi="Times New Roman" w:cs="Times New Roman"/>
          <w:sz w:val="24"/>
          <w:szCs w:val="24"/>
        </w:rPr>
        <w:tab/>
      </w:r>
      <w:r w:rsidRPr="007F5547">
        <w:rPr>
          <w:rFonts w:ascii="Times New Roman" w:hAnsi="Times New Roman" w:cs="Times New Roman"/>
          <w:sz w:val="24"/>
          <w:szCs w:val="24"/>
        </w:rPr>
        <w:tab/>
      </w:r>
      <w:r w:rsidRPr="007F5547">
        <w:rPr>
          <w:rFonts w:ascii="Times New Roman" w:hAnsi="Times New Roman" w:cs="Times New Roman"/>
          <w:sz w:val="24"/>
          <w:szCs w:val="24"/>
        </w:rPr>
        <w:tab/>
        <w:t>П.Н. Неупокоев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 xml:space="preserve">Заместитель мэра Киренского муниципального 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>Района по экономике и финансам</w:t>
      </w:r>
      <w:r w:rsidRPr="007F5547">
        <w:rPr>
          <w:rFonts w:ascii="Times New Roman" w:hAnsi="Times New Roman" w:cs="Times New Roman"/>
          <w:sz w:val="24"/>
          <w:szCs w:val="24"/>
        </w:rPr>
        <w:tab/>
      </w:r>
      <w:r w:rsidRPr="007F554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7F5547">
        <w:rPr>
          <w:rFonts w:ascii="Times New Roman" w:hAnsi="Times New Roman" w:cs="Times New Roman"/>
          <w:sz w:val="24"/>
          <w:szCs w:val="24"/>
        </w:rPr>
        <w:tab/>
        <w:t>С.И. Кирьянов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 xml:space="preserve">Заведующая отделом по анализу и прогнозированию 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>социально-экономического развития, торговле и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 xml:space="preserve">бытовому обслуживанию администрации 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С.А. </w:t>
      </w:r>
      <w:proofErr w:type="spellStart"/>
      <w:r w:rsidRPr="007F5547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 xml:space="preserve">Сектор по правовым вопросам и 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>муниципальным услугам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>Подготовил:</w:t>
      </w:r>
    </w:p>
    <w:p w:rsidR="007F5547" w:rsidRPr="007F5547" w:rsidRDefault="007F5547" w:rsidP="007F554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 xml:space="preserve">Главный специалист по анализу и прогнозированию </w:t>
      </w:r>
    </w:p>
    <w:p w:rsidR="007F5547" w:rsidRPr="007F5547" w:rsidRDefault="007F5547" w:rsidP="007F55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5547">
        <w:rPr>
          <w:rFonts w:ascii="Times New Roman" w:hAnsi="Times New Roman" w:cs="Times New Roman"/>
          <w:sz w:val="24"/>
          <w:szCs w:val="24"/>
        </w:rPr>
        <w:t xml:space="preserve">             социально-экономического развития  Лыкова И.К.</w:t>
      </w:r>
      <w:r w:rsidRPr="007F5547">
        <w:rPr>
          <w:rFonts w:ascii="Times New Roman" w:hAnsi="Times New Roman" w:cs="Times New Roman"/>
          <w:sz w:val="24"/>
          <w:szCs w:val="24"/>
        </w:rPr>
        <w:tab/>
      </w:r>
      <w:r w:rsidRPr="007F554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F5547">
        <w:rPr>
          <w:rFonts w:ascii="Times New Roman" w:hAnsi="Times New Roman" w:cs="Times New Roman"/>
          <w:sz w:val="24"/>
          <w:szCs w:val="24"/>
        </w:rPr>
        <w:tab/>
      </w: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547" w:rsidRDefault="007F5547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7372" w:rsidRPr="0071440F" w:rsidRDefault="00117372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17372" w:rsidRDefault="00117372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мэра</w:t>
      </w:r>
    </w:p>
    <w:p w:rsidR="00117372" w:rsidRPr="0071440F" w:rsidRDefault="00117372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</w:p>
    <w:p w:rsidR="00117372" w:rsidRPr="0071440F" w:rsidRDefault="00117372" w:rsidP="0011737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>от _____________ № ___________</w:t>
      </w:r>
    </w:p>
    <w:p w:rsidR="0089213B" w:rsidRDefault="0089213B" w:rsidP="000E46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7372" w:rsidRPr="008C27A2" w:rsidRDefault="00117372" w:rsidP="000E46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213B" w:rsidRPr="008C27A2" w:rsidRDefault="0089213B" w:rsidP="000E46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213B" w:rsidRPr="00117372" w:rsidRDefault="0089213B" w:rsidP="000E46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73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9213B" w:rsidRPr="00117372" w:rsidRDefault="000031FD" w:rsidP="000E46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73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9213B" w:rsidRPr="00117372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0F4D9B" w:rsidRPr="00117372">
        <w:rPr>
          <w:rFonts w:ascii="Times New Roman" w:hAnsi="Times New Roman" w:cs="Times New Roman"/>
          <w:sz w:val="28"/>
          <w:szCs w:val="28"/>
        </w:rPr>
        <w:t>Предоставление</w:t>
      </w:r>
      <w:r w:rsidR="00115EA6" w:rsidRPr="00117372"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="000F4D9B" w:rsidRPr="00117372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</w:t>
      </w:r>
      <w:r w:rsidR="00115EA6" w:rsidRPr="00117372">
        <w:rPr>
          <w:rFonts w:ascii="Times New Roman" w:hAnsi="Times New Roman" w:cs="Times New Roman"/>
          <w:sz w:val="28"/>
          <w:szCs w:val="28"/>
        </w:rPr>
        <w:t xml:space="preserve"> в виде субсидий </w:t>
      </w:r>
      <w:r w:rsidR="000F4D9B" w:rsidRPr="00117372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</w:t>
      </w:r>
      <w:r w:rsidR="0089213B" w:rsidRPr="00117372">
        <w:rPr>
          <w:rFonts w:ascii="Times New Roman" w:hAnsi="Times New Roman" w:cs="Times New Roman"/>
          <w:sz w:val="28"/>
          <w:szCs w:val="28"/>
        </w:rPr>
        <w:t>»</w:t>
      </w:r>
    </w:p>
    <w:p w:rsidR="0089213B" w:rsidRPr="00117372" w:rsidRDefault="0089213B" w:rsidP="000E46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213B" w:rsidRPr="00117372" w:rsidRDefault="0089213B" w:rsidP="000E46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117372">
        <w:rPr>
          <w:rFonts w:ascii="Times New Roman" w:hAnsi="Times New Roman"/>
          <w:b/>
          <w:sz w:val="28"/>
          <w:szCs w:val="28"/>
          <w:lang w:val="ru-RU"/>
        </w:rPr>
        <w:t>1. О</w:t>
      </w:r>
      <w:r w:rsidR="000031FD" w:rsidRPr="00117372">
        <w:rPr>
          <w:rFonts w:ascii="Times New Roman" w:hAnsi="Times New Roman"/>
          <w:b/>
          <w:sz w:val="28"/>
          <w:szCs w:val="28"/>
          <w:lang w:val="ru-RU"/>
        </w:rPr>
        <w:t>бщие положения</w:t>
      </w:r>
    </w:p>
    <w:p w:rsidR="0089213B" w:rsidRPr="00117372" w:rsidRDefault="0089213B" w:rsidP="000E46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213B" w:rsidRPr="00117372" w:rsidRDefault="0089213B" w:rsidP="000E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7372">
        <w:rPr>
          <w:rFonts w:ascii="Times New Roman" w:hAnsi="Times New Roman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89213B" w:rsidRPr="008C27A2" w:rsidRDefault="0089213B" w:rsidP="000E4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3B" w:rsidRPr="008C27A2" w:rsidRDefault="0089213B" w:rsidP="000E4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Административный регламент</w:t>
      </w:r>
      <w:r w:rsidR="000031FD" w:rsidRPr="008C27A2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 «</w:t>
      </w:r>
      <w:r w:rsidR="000F4D9B" w:rsidRPr="008C27A2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="00115EA6" w:rsidRPr="008C27A2">
        <w:rPr>
          <w:rFonts w:ascii="Times New Roman" w:hAnsi="Times New Roman"/>
          <w:sz w:val="28"/>
          <w:szCs w:val="28"/>
          <w:lang w:val="ru-RU"/>
        </w:rPr>
        <w:t xml:space="preserve"> финансовой </w:t>
      </w:r>
      <w:r w:rsidR="000F4D9B" w:rsidRPr="008C27A2">
        <w:rPr>
          <w:rFonts w:ascii="Times New Roman" w:hAnsi="Times New Roman"/>
          <w:sz w:val="28"/>
          <w:szCs w:val="28"/>
          <w:lang w:val="ru-RU"/>
        </w:rPr>
        <w:t xml:space="preserve">поддержки субъектам малого и среднего предпринимательства </w:t>
      </w:r>
      <w:r w:rsidR="00115EA6" w:rsidRPr="008C27A2">
        <w:rPr>
          <w:rFonts w:ascii="Times New Roman" w:hAnsi="Times New Roman"/>
          <w:sz w:val="28"/>
          <w:szCs w:val="28"/>
          <w:lang w:val="ru-RU"/>
        </w:rPr>
        <w:t xml:space="preserve">в виде субсидий </w:t>
      </w:r>
      <w:r w:rsidR="000F4D9B" w:rsidRPr="008C27A2">
        <w:rPr>
          <w:rFonts w:ascii="Times New Roman" w:hAnsi="Times New Roman"/>
          <w:sz w:val="28"/>
          <w:szCs w:val="28"/>
          <w:lang w:val="ru-RU"/>
        </w:rPr>
        <w:t>в рамках реализации муниципальных программ</w:t>
      </w:r>
      <w:r w:rsidR="000031FD" w:rsidRPr="008C27A2">
        <w:rPr>
          <w:rFonts w:ascii="Times New Roman" w:hAnsi="Times New Roman"/>
          <w:sz w:val="28"/>
          <w:szCs w:val="28"/>
          <w:lang w:val="ru-RU"/>
        </w:rPr>
        <w:t>» (далее – Административный регламент) устанавливает</w:t>
      </w:r>
      <w:r w:rsidR="000F4D9B" w:rsidRPr="008C27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27A2">
        <w:rPr>
          <w:rFonts w:ascii="Times New Roman" w:hAnsi="Times New Roman"/>
          <w:sz w:val="28"/>
          <w:szCs w:val="28"/>
          <w:lang w:val="ru-RU"/>
        </w:rPr>
        <w:t>порядок предоставления  финансовой поддержки в виде субсиди</w:t>
      </w:r>
      <w:r w:rsidR="00D00C66" w:rsidRPr="008C27A2">
        <w:rPr>
          <w:rFonts w:ascii="Times New Roman" w:hAnsi="Times New Roman"/>
          <w:sz w:val="28"/>
          <w:szCs w:val="28"/>
          <w:lang w:val="ru-RU"/>
        </w:rPr>
        <w:t>й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субъектам малого и среднего предпринимательства (далее – </w:t>
      </w:r>
      <w:r w:rsidR="00CC780B" w:rsidRPr="008C27A2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Pr="008C27A2">
        <w:rPr>
          <w:rFonts w:ascii="Times New Roman" w:hAnsi="Times New Roman"/>
          <w:sz w:val="28"/>
          <w:szCs w:val="28"/>
          <w:lang w:val="ru-RU"/>
        </w:rPr>
        <w:t>услуга).</w:t>
      </w:r>
    </w:p>
    <w:p w:rsidR="0089213B" w:rsidRPr="008C27A2" w:rsidRDefault="0089213B" w:rsidP="000E4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3B" w:rsidRPr="00117372" w:rsidRDefault="0089213B" w:rsidP="000E46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72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89213B" w:rsidRPr="00117372" w:rsidRDefault="0089213B" w:rsidP="000E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213B" w:rsidRDefault="0089213B" w:rsidP="000E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1.2.1. Получателями муниципальной услуги (далее – Заявители) являются </w:t>
      </w:r>
      <w:r w:rsidR="00072F19" w:rsidRPr="008C27A2">
        <w:rPr>
          <w:rFonts w:ascii="Times New Roman" w:hAnsi="Times New Roman"/>
          <w:sz w:val="28"/>
          <w:szCs w:val="28"/>
          <w:lang w:val="ru-RU"/>
        </w:rPr>
        <w:t xml:space="preserve">юридические лица и индивидуальные предприниматели, отнесенные к субъектам малого и среднего предпринимательства в соответствии с требованиями </w:t>
      </w:r>
      <w:r w:rsidRPr="008C27A2">
        <w:rPr>
          <w:rFonts w:ascii="Times New Roman" w:hAnsi="Times New Roman"/>
          <w:sz w:val="28"/>
          <w:szCs w:val="28"/>
          <w:lang w:val="ru-RU"/>
        </w:rPr>
        <w:t>Федеральн</w:t>
      </w:r>
      <w:r w:rsidR="00CE1ED8" w:rsidRPr="008C27A2">
        <w:rPr>
          <w:rFonts w:ascii="Times New Roman" w:hAnsi="Times New Roman"/>
          <w:sz w:val="28"/>
          <w:szCs w:val="28"/>
          <w:lang w:val="ru-RU"/>
        </w:rPr>
        <w:t>ого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CE1ED8" w:rsidRPr="008C27A2">
        <w:rPr>
          <w:rFonts w:ascii="Times New Roman" w:hAnsi="Times New Roman"/>
          <w:sz w:val="28"/>
          <w:szCs w:val="28"/>
          <w:lang w:val="ru-RU"/>
        </w:rPr>
        <w:t>а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от 24.07.2007 № 209-ФЗ «О развитии малого и среднего предпринимательства в Российской Федерации», зарегистрированные  и осуществляющие деятельность на территории </w:t>
      </w:r>
      <w:r w:rsidR="00117372">
        <w:rPr>
          <w:rFonts w:ascii="Times New Roman" w:hAnsi="Times New Roman"/>
          <w:sz w:val="28"/>
          <w:szCs w:val="28"/>
          <w:lang w:val="ru-RU"/>
        </w:rPr>
        <w:t>Киренского муниципального района</w:t>
      </w:r>
      <w:r w:rsidR="00115EA6" w:rsidRPr="008C27A2">
        <w:rPr>
          <w:rFonts w:ascii="Times New Roman" w:hAnsi="Times New Roman"/>
          <w:sz w:val="28"/>
          <w:szCs w:val="28"/>
          <w:lang w:val="ru-RU"/>
        </w:rPr>
        <w:t>,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за исключением:</w:t>
      </w:r>
    </w:p>
    <w:p w:rsidR="00726CBF" w:rsidRDefault="00726CBF" w:rsidP="00726C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726CBF" w:rsidRPr="00B64A8C" w:rsidRDefault="00726CBF" w:rsidP="00726C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6CBF">
        <w:rPr>
          <w:rFonts w:ascii="Times New Roman" w:hAnsi="Times New Roman"/>
          <w:sz w:val="28"/>
          <w:szCs w:val="28"/>
          <w:lang w:val="ru-RU"/>
        </w:rPr>
        <w:t xml:space="preserve">являющихся кредитными организациями, страховыми организациями (за </w:t>
      </w:r>
      <w:r w:rsidRPr="00B64A8C">
        <w:rPr>
          <w:rFonts w:ascii="Times New Roman" w:hAnsi="Times New Roman"/>
          <w:sz w:val="28"/>
          <w:szCs w:val="28"/>
          <w:lang w:val="ru-RU"/>
        </w:rPr>
        <w:t>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64A8C" w:rsidRPr="00B64A8C" w:rsidRDefault="00B64A8C" w:rsidP="00B64A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4A8C">
        <w:rPr>
          <w:rFonts w:ascii="Times New Roman" w:hAnsi="Times New Roman"/>
          <w:sz w:val="28"/>
          <w:szCs w:val="28"/>
          <w:lang w:val="ru-RU"/>
        </w:rPr>
        <w:t>допустивших нарушение порядка и условий предоставления финансовой поддержки (субсидии), а также не обеспечивших целевого использования субсидии, прошло менее трех лет;</w:t>
      </w:r>
    </w:p>
    <w:p w:rsidR="00CE1ED8" w:rsidRPr="00B64A8C" w:rsidRDefault="0089213B" w:rsidP="00CE1E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4A8C">
        <w:rPr>
          <w:rFonts w:ascii="Times New Roman" w:hAnsi="Times New Roman"/>
          <w:sz w:val="28"/>
          <w:szCs w:val="28"/>
          <w:lang w:val="ru-RU"/>
        </w:rPr>
        <w:t>являющи</w:t>
      </w:r>
      <w:r w:rsidR="00CE1ED8" w:rsidRPr="00B64A8C">
        <w:rPr>
          <w:rFonts w:ascii="Times New Roman" w:hAnsi="Times New Roman"/>
          <w:sz w:val="28"/>
          <w:szCs w:val="28"/>
          <w:lang w:val="ru-RU"/>
        </w:rPr>
        <w:t>хся</w:t>
      </w:r>
      <w:r w:rsidRPr="00B64A8C">
        <w:rPr>
          <w:rFonts w:ascii="Times New Roman" w:hAnsi="Times New Roman"/>
          <w:sz w:val="28"/>
          <w:szCs w:val="28"/>
          <w:lang w:val="ru-RU"/>
        </w:rPr>
        <w:t xml:space="preserve"> участниками соглашений о разделе продукции;</w:t>
      </w:r>
      <w:r w:rsidR="00CE1ED8" w:rsidRPr="00B64A8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213B" w:rsidRPr="00B64A8C" w:rsidRDefault="00CE1ED8" w:rsidP="000E465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64A8C">
        <w:rPr>
          <w:rFonts w:ascii="Times New Roman" w:hAnsi="Times New Roman"/>
          <w:sz w:val="28"/>
          <w:szCs w:val="28"/>
          <w:lang w:val="ru-RU"/>
        </w:rPr>
        <w:t>осуществляющих</w:t>
      </w:r>
      <w:proofErr w:type="gramEnd"/>
      <w:r w:rsidRPr="00B64A8C">
        <w:rPr>
          <w:rFonts w:ascii="Times New Roman" w:hAnsi="Times New Roman"/>
          <w:sz w:val="28"/>
          <w:szCs w:val="28"/>
          <w:lang w:val="ru-RU"/>
        </w:rPr>
        <w:t xml:space="preserve"> предпринимательскую деятельность в сфере игорного бизнеса;</w:t>
      </w:r>
    </w:p>
    <w:p w:rsidR="00B64A8C" w:rsidRPr="00B64A8C" w:rsidRDefault="00CA454F" w:rsidP="00B64A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64A8C">
        <w:rPr>
          <w:rFonts w:ascii="Times New Roman" w:hAnsi="Times New Roman"/>
          <w:sz w:val="28"/>
          <w:szCs w:val="28"/>
          <w:lang w:val="ru-RU"/>
        </w:rPr>
        <w:lastRenderedPageBreak/>
        <w:t>являющи</w:t>
      </w:r>
      <w:r w:rsidR="00CE1ED8" w:rsidRPr="00B64A8C">
        <w:rPr>
          <w:rFonts w:ascii="Times New Roman" w:hAnsi="Times New Roman"/>
          <w:sz w:val="28"/>
          <w:szCs w:val="28"/>
          <w:lang w:val="ru-RU"/>
        </w:rPr>
        <w:t>х</w:t>
      </w:r>
      <w:r w:rsidRPr="00B64A8C">
        <w:rPr>
          <w:rFonts w:ascii="Times New Roman" w:hAnsi="Times New Roman"/>
          <w:sz w:val="28"/>
          <w:szCs w:val="28"/>
          <w:lang w:val="ru-RU"/>
        </w:rPr>
        <w:t>ся</w:t>
      </w:r>
      <w:proofErr w:type="gramEnd"/>
      <w:r w:rsidRPr="00B64A8C">
        <w:rPr>
          <w:rFonts w:ascii="Times New Roman" w:hAnsi="Times New Roman"/>
          <w:sz w:val="28"/>
          <w:szCs w:val="28"/>
          <w:lang w:val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</w:t>
      </w:r>
      <w:r w:rsidR="00115EA6" w:rsidRPr="00B64A8C">
        <w:rPr>
          <w:rFonts w:ascii="Times New Roman" w:hAnsi="Times New Roman"/>
          <w:sz w:val="28"/>
          <w:szCs w:val="28"/>
          <w:lang w:val="ru-RU"/>
        </w:rPr>
        <w:t>и</w:t>
      </w:r>
      <w:r w:rsidRPr="00B64A8C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предусмотренны</w:t>
      </w:r>
      <w:r w:rsidR="00115EA6" w:rsidRPr="00B64A8C">
        <w:rPr>
          <w:rFonts w:ascii="Times New Roman" w:hAnsi="Times New Roman"/>
          <w:sz w:val="28"/>
          <w:szCs w:val="28"/>
          <w:lang w:val="ru-RU"/>
        </w:rPr>
        <w:t>ми</w:t>
      </w:r>
      <w:r w:rsidRPr="00B64A8C">
        <w:rPr>
          <w:rFonts w:ascii="Times New Roman" w:hAnsi="Times New Roman"/>
          <w:sz w:val="28"/>
          <w:szCs w:val="28"/>
          <w:lang w:val="ru-RU"/>
        </w:rPr>
        <w:t xml:space="preserve"> международными договорами Российской Федерации.</w:t>
      </w:r>
    </w:p>
    <w:p w:rsidR="00CA454F" w:rsidRPr="00B64A8C" w:rsidRDefault="00B64A8C" w:rsidP="00B64A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4A8C">
        <w:rPr>
          <w:rFonts w:ascii="Times New Roman" w:hAnsi="Times New Roman"/>
          <w:sz w:val="28"/>
          <w:szCs w:val="28"/>
          <w:lang w:val="ru-RU"/>
        </w:rPr>
        <w:t xml:space="preserve"> СМСП, в отношении которых было принято решение о предоставлении финансовой поддержки (субсидии) и со дня ее предоставления истекло менее трех лет;</w:t>
      </w:r>
    </w:p>
    <w:p w:rsidR="004C23D7" w:rsidRDefault="004328BC" w:rsidP="004C23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7A2">
        <w:rPr>
          <w:rFonts w:ascii="Times New Roman" w:hAnsi="Times New Roman"/>
          <w:sz w:val="28"/>
          <w:szCs w:val="28"/>
        </w:rPr>
        <w:t xml:space="preserve">1.2.2. </w:t>
      </w:r>
      <w:r w:rsidR="004C23D7">
        <w:rPr>
          <w:rFonts w:ascii="Times New Roman" w:hAnsi="Times New Roman"/>
          <w:sz w:val="28"/>
          <w:szCs w:val="28"/>
        </w:rPr>
        <w:t xml:space="preserve">Заявители должны быть зарегистрированы и осуществлять свою деятельность на территории Киренского </w:t>
      </w:r>
      <w:r w:rsidR="007F5547">
        <w:rPr>
          <w:rFonts w:ascii="Times New Roman" w:hAnsi="Times New Roman"/>
          <w:sz w:val="28"/>
          <w:szCs w:val="28"/>
        </w:rPr>
        <w:t xml:space="preserve">муниципального </w:t>
      </w:r>
      <w:r w:rsidR="004C23D7">
        <w:rPr>
          <w:rFonts w:ascii="Times New Roman" w:hAnsi="Times New Roman"/>
          <w:sz w:val="28"/>
          <w:szCs w:val="28"/>
        </w:rPr>
        <w:t>района</w:t>
      </w:r>
    </w:p>
    <w:p w:rsidR="004C23D7" w:rsidRDefault="004C23D7" w:rsidP="004C2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D7">
        <w:rPr>
          <w:rFonts w:ascii="Times New Roman" w:hAnsi="Times New Roman" w:cs="Times New Roman"/>
          <w:sz w:val="28"/>
          <w:szCs w:val="28"/>
        </w:rPr>
        <w:t>1.2.2.1</w:t>
      </w:r>
      <w:proofErr w:type="gramStart"/>
      <w:r w:rsidRPr="004C23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C23D7">
        <w:rPr>
          <w:rFonts w:ascii="Times New Roman" w:hAnsi="Times New Roman" w:cs="Times New Roman"/>
          <w:sz w:val="28"/>
          <w:szCs w:val="28"/>
        </w:rPr>
        <w:t>ля получения субсидии на создание  новых СМСП – гранты начинающим на создание собственного бизнеса и создание СМСП</w:t>
      </w:r>
      <w:r w:rsidRPr="004C2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3D7">
        <w:rPr>
          <w:rFonts w:ascii="Times New Roman" w:hAnsi="Times New Roman" w:cs="Times New Roman"/>
          <w:sz w:val="28"/>
          <w:szCs w:val="28"/>
        </w:rPr>
        <w:t xml:space="preserve">в приоритетных сферах предпринимательства, СМСП должны быть зарегистрированы и осуществлять свою деятельность менее 1 года; </w:t>
      </w:r>
    </w:p>
    <w:p w:rsidR="00A12AE9" w:rsidRPr="00A12AE9" w:rsidRDefault="00A12AE9" w:rsidP="004C2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A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2AE9">
        <w:rPr>
          <w:rFonts w:ascii="Times New Roman" w:hAnsi="Times New Roman" w:cs="Times New Roman"/>
          <w:sz w:val="28"/>
          <w:szCs w:val="28"/>
        </w:rPr>
        <w:t>ля получения субсидии на поддержку начинающих малых инновационных компаний предоставляются юридическим лицам, зарегистрированным и осуществляющим менее 1 года деятельность по практическому применению (внедрению) результатов интеллектуальной деятельности</w:t>
      </w:r>
    </w:p>
    <w:p w:rsidR="0089213B" w:rsidRPr="008C27A2" w:rsidRDefault="00CA0752" w:rsidP="000E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1.2.3 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>Представителями Заявителей являются физические лица,  наделенные полномочиями выступать от имени Заявителей в порядке, установленном законодательством Российской Федерации (далее – представители Заявителя).</w:t>
      </w:r>
    </w:p>
    <w:p w:rsidR="00302E48" w:rsidRPr="008C27A2" w:rsidRDefault="00302E48" w:rsidP="000E46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89213B" w:rsidRPr="00117372" w:rsidRDefault="0089213B" w:rsidP="000E46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117372">
        <w:rPr>
          <w:rFonts w:ascii="Times New Roman" w:hAnsi="Times New Roman"/>
          <w:b/>
          <w:sz w:val="28"/>
          <w:szCs w:val="28"/>
          <w:lang w:val="ru-RU"/>
        </w:rPr>
        <w:t xml:space="preserve">1.3. Порядок информирования о правилах предоставления </w:t>
      </w:r>
    </w:p>
    <w:p w:rsidR="0089213B" w:rsidRPr="00117372" w:rsidRDefault="0089213B" w:rsidP="000E465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117372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89213B" w:rsidRPr="00117372" w:rsidRDefault="0089213B" w:rsidP="004F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213B" w:rsidRPr="004F49C6" w:rsidRDefault="004F49C6" w:rsidP="004F49C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1.3.1 </w:t>
      </w:r>
      <w:r w:rsidR="009253FF" w:rsidRPr="004F49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213B" w:rsidRPr="004F49C6">
        <w:rPr>
          <w:rFonts w:ascii="Times New Roman" w:hAnsi="Times New Roman"/>
          <w:sz w:val="28"/>
          <w:szCs w:val="28"/>
          <w:lang w:val="ru-RU"/>
        </w:rPr>
        <w:t xml:space="preserve">Информирование о </w:t>
      </w:r>
      <w:r w:rsidR="003B6AE2" w:rsidRPr="004F49C6">
        <w:rPr>
          <w:rFonts w:ascii="Times New Roman" w:hAnsi="Times New Roman"/>
          <w:sz w:val="28"/>
          <w:szCs w:val="28"/>
          <w:lang w:val="ru-RU"/>
        </w:rPr>
        <w:t xml:space="preserve">правилах </w:t>
      </w:r>
      <w:r w:rsidR="0089213B" w:rsidRPr="004F49C6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="003B6AE2" w:rsidRPr="004F49C6">
        <w:rPr>
          <w:rFonts w:ascii="Times New Roman" w:hAnsi="Times New Roman"/>
          <w:sz w:val="28"/>
          <w:szCs w:val="28"/>
          <w:lang w:val="ru-RU"/>
        </w:rPr>
        <w:t>я</w:t>
      </w:r>
      <w:r w:rsidR="0089213B" w:rsidRPr="004F49C6">
        <w:rPr>
          <w:rFonts w:ascii="Times New Roman" w:hAnsi="Times New Roman"/>
          <w:sz w:val="28"/>
          <w:szCs w:val="28"/>
          <w:lang w:val="ru-RU"/>
        </w:rPr>
        <w:t xml:space="preserve"> муниципальной услуги осуществляется:</w:t>
      </w:r>
    </w:p>
    <w:p w:rsidR="0089213B" w:rsidRPr="004F49C6" w:rsidRDefault="004F49C6" w:rsidP="004F49C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94A37" w:rsidRPr="004F49C6">
        <w:rPr>
          <w:rFonts w:ascii="Times New Roman" w:hAnsi="Times New Roman"/>
          <w:sz w:val="28"/>
          <w:szCs w:val="28"/>
          <w:lang w:val="ru-RU"/>
        </w:rPr>
        <w:t xml:space="preserve">непосредственно в </w:t>
      </w:r>
      <w:r w:rsidR="00117372" w:rsidRPr="004F49C6">
        <w:rPr>
          <w:rFonts w:ascii="Times New Roman" w:hAnsi="Times New Roman"/>
          <w:sz w:val="28"/>
          <w:szCs w:val="28"/>
          <w:lang w:val="ru-RU"/>
        </w:rPr>
        <w:t>экономическом отделе по анализу и прогнозированию социально-экономического развития, торговле и бытовому обслуживанию администрации Киренского муниципального района (далее –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117372" w:rsidRPr="004F49C6">
        <w:rPr>
          <w:rFonts w:ascii="Times New Roman" w:hAnsi="Times New Roman"/>
          <w:sz w:val="28"/>
          <w:szCs w:val="28"/>
          <w:lang w:val="ru-RU"/>
        </w:rPr>
        <w:t>тдел)</w:t>
      </w:r>
      <w:r>
        <w:rPr>
          <w:rFonts w:ascii="Times New Roman" w:hAnsi="Times New Roman"/>
          <w:sz w:val="28"/>
          <w:szCs w:val="28"/>
          <w:lang w:val="ru-RU"/>
        </w:rPr>
        <w:t>, по</w:t>
      </w:r>
      <w:r w:rsidR="00117372" w:rsidRPr="004F49C6">
        <w:rPr>
          <w:rFonts w:ascii="Times New Roman" w:hAnsi="Times New Roman"/>
          <w:sz w:val="28"/>
          <w:szCs w:val="28"/>
          <w:lang w:val="ru-RU"/>
        </w:rPr>
        <w:t xml:space="preserve"> адресу: 666703, Иркутская область, г.</w:t>
      </w:r>
      <w:r w:rsidR="00F60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7372" w:rsidRPr="004F49C6">
        <w:rPr>
          <w:rFonts w:ascii="Times New Roman" w:hAnsi="Times New Roman"/>
          <w:sz w:val="28"/>
          <w:szCs w:val="28"/>
          <w:lang w:val="ru-RU"/>
        </w:rPr>
        <w:t>Киренск, м/</w:t>
      </w:r>
      <w:proofErr w:type="gramStart"/>
      <w:r w:rsidR="00117372" w:rsidRPr="004F49C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117372" w:rsidRPr="004F49C6">
        <w:rPr>
          <w:rFonts w:ascii="Times New Roman" w:hAnsi="Times New Roman"/>
          <w:sz w:val="28"/>
          <w:szCs w:val="28"/>
          <w:lang w:val="ru-RU"/>
        </w:rPr>
        <w:t xml:space="preserve"> Центральный, ул. Красноармейская, д.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4F49C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F49C6">
        <w:rPr>
          <w:rFonts w:ascii="Times New Roman" w:hAnsi="Times New Roman"/>
          <w:color w:val="000000"/>
          <w:sz w:val="28"/>
          <w:szCs w:val="28"/>
          <w:lang w:val="ru-RU"/>
        </w:rPr>
        <w:t xml:space="preserve">График приема: ежедневно </w:t>
      </w:r>
      <w:r w:rsidRPr="004F49C6">
        <w:rPr>
          <w:rFonts w:ascii="Times New Roman" w:hAnsi="Times New Roman"/>
          <w:color w:val="000000"/>
          <w:sz w:val="28"/>
          <w:szCs w:val="28"/>
        </w:rPr>
        <w:t>c</w:t>
      </w:r>
      <w:r w:rsidRPr="004F49C6">
        <w:rPr>
          <w:rFonts w:ascii="Times New Roman" w:hAnsi="Times New Roman"/>
          <w:color w:val="000000"/>
          <w:sz w:val="28"/>
          <w:szCs w:val="28"/>
          <w:lang w:val="ru-RU"/>
        </w:rPr>
        <w:t xml:space="preserve"> 08 час 30 мин до 12 час 00 мин, с 13 час 00 мин до 16 час 30 мин.</w:t>
      </w:r>
      <w:r w:rsidRPr="004F49C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F49C6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994A37" w:rsidRPr="004F49C6" w:rsidRDefault="004F49C6" w:rsidP="004F49C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94A37" w:rsidRPr="004F49C6">
        <w:rPr>
          <w:rFonts w:ascii="Times New Roman" w:hAnsi="Times New Roman"/>
          <w:sz w:val="28"/>
          <w:szCs w:val="28"/>
          <w:lang w:val="ru-RU"/>
        </w:rPr>
        <w:t xml:space="preserve">с использованием </w:t>
      </w:r>
      <w:r w:rsidR="003B6AE2" w:rsidRPr="004F49C6">
        <w:rPr>
          <w:rFonts w:ascii="Times New Roman" w:hAnsi="Times New Roman"/>
          <w:sz w:val="28"/>
          <w:szCs w:val="28"/>
          <w:lang w:val="ru-RU"/>
        </w:rPr>
        <w:t xml:space="preserve">средств </w:t>
      </w:r>
      <w:r w:rsidR="00994A37" w:rsidRPr="004F49C6">
        <w:rPr>
          <w:rFonts w:ascii="Times New Roman" w:hAnsi="Times New Roman"/>
          <w:sz w:val="28"/>
          <w:szCs w:val="28"/>
          <w:lang w:val="ru-RU"/>
        </w:rPr>
        <w:t xml:space="preserve">телефонной связи и электронного информирования </w:t>
      </w:r>
      <w:r w:rsidR="00117372" w:rsidRPr="004F49C6">
        <w:rPr>
          <w:rFonts w:ascii="Times New Roman" w:hAnsi="Times New Roman"/>
          <w:sz w:val="28"/>
          <w:szCs w:val="28"/>
          <w:lang w:val="ru-RU"/>
        </w:rPr>
        <w:t xml:space="preserve">т. 8 (39568) 4-44-70,  </w:t>
      </w:r>
      <w:r w:rsidR="00994A37" w:rsidRPr="004F49C6">
        <w:rPr>
          <w:rFonts w:ascii="Times New Roman" w:hAnsi="Times New Roman"/>
          <w:sz w:val="28"/>
          <w:szCs w:val="28"/>
          <w:lang w:val="ru-RU"/>
        </w:rPr>
        <w:t>e-</w:t>
      </w:r>
      <w:proofErr w:type="spellStart"/>
      <w:r w:rsidR="00994A37" w:rsidRPr="004F49C6">
        <w:rPr>
          <w:rFonts w:ascii="Times New Roman" w:hAnsi="Times New Roman"/>
          <w:sz w:val="28"/>
          <w:szCs w:val="28"/>
        </w:rPr>
        <w:t>mai</w:t>
      </w:r>
      <w:proofErr w:type="spellEnd"/>
      <w:r w:rsidR="00994A37" w:rsidRPr="004F49C6">
        <w:rPr>
          <w:rFonts w:ascii="Times New Roman" w:hAnsi="Times New Roman"/>
          <w:sz w:val="28"/>
          <w:szCs w:val="28"/>
          <w:lang w:val="ru-RU"/>
        </w:rPr>
        <w:t>l</w:t>
      </w:r>
      <w:r w:rsidR="003B6AE2" w:rsidRPr="004F49C6">
        <w:rPr>
          <w:rFonts w:ascii="Times New Roman" w:hAnsi="Times New Roman"/>
          <w:sz w:val="28"/>
          <w:szCs w:val="28"/>
          <w:lang w:val="ru-RU"/>
        </w:rPr>
        <w:t>:</w:t>
      </w:r>
      <w:r w:rsidR="00994A37" w:rsidRPr="004F49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7372" w:rsidRPr="004F49C6">
        <w:rPr>
          <w:rFonts w:ascii="Times New Roman" w:hAnsi="Times New Roman"/>
          <w:sz w:val="28"/>
          <w:szCs w:val="28"/>
        </w:rPr>
        <w:t>prognoz</w:t>
      </w:r>
      <w:proofErr w:type="spellEnd"/>
      <w:r w:rsidR="00117372" w:rsidRPr="004F49C6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117372" w:rsidRPr="004F49C6">
        <w:rPr>
          <w:rFonts w:ascii="Times New Roman" w:hAnsi="Times New Roman"/>
          <w:sz w:val="28"/>
          <w:szCs w:val="28"/>
        </w:rPr>
        <w:t>kir</w:t>
      </w:r>
      <w:proofErr w:type="spellEnd"/>
      <w:r w:rsidR="00117372" w:rsidRPr="004F49C6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="00117372" w:rsidRPr="004F49C6">
        <w:rPr>
          <w:rFonts w:ascii="Times New Roman" w:hAnsi="Times New Roman"/>
          <w:sz w:val="28"/>
          <w:szCs w:val="28"/>
        </w:rPr>
        <w:t>yandex</w:t>
      </w:r>
      <w:proofErr w:type="spellEnd"/>
      <w:r w:rsidR="00117372" w:rsidRPr="004F49C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17372" w:rsidRPr="004F49C6">
        <w:rPr>
          <w:rFonts w:ascii="Times New Roman" w:hAnsi="Times New Roman"/>
          <w:sz w:val="28"/>
          <w:szCs w:val="28"/>
        </w:rPr>
        <w:t>ru</w:t>
      </w:r>
      <w:proofErr w:type="spellEnd"/>
      <w:r w:rsidR="00994A37" w:rsidRPr="004F49C6">
        <w:rPr>
          <w:rFonts w:ascii="Times New Roman" w:hAnsi="Times New Roman"/>
          <w:sz w:val="28"/>
          <w:szCs w:val="28"/>
          <w:lang w:val="ru-RU"/>
        </w:rPr>
        <w:t>;</w:t>
      </w:r>
    </w:p>
    <w:p w:rsidR="004F49C6" w:rsidRPr="004F49C6" w:rsidRDefault="004F49C6" w:rsidP="004F49C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B6AE2" w:rsidRPr="004F49C6">
        <w:rPr>
          <w:rFonts w:ascii="Times New Roman" w:hAnsi="Times New Roman"/>
          <w:sz w:val="28"/>
          <w:szCs w:val="28"/>
          <w:lang w:val="ru-RU"/>
        </w:rPr>
        <w:t xml:space="preserve">посредством размещения Административного регламента на официальном сайте </w:t>
      </w:r>
      <w:r w:rsidRPr="004F49C6">
        <w:rPr>
          <w:rFonts w:ascii="Times New Roman" w:hAnsi="Times New Roman"/>
          <w:sz w:val="28"/>
          <w:szCs w:val="28"/>
          <w:lang w:val="ru-RU"/>
        </w:rPr>
        <w:t>администрации Киренского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 - Администрация)</w:t>
      </w:r>
      <w:r w:rsidRPr="004F49C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4F49C6">
        <w:rPr>
          <w:rFonts w:ascii="Times New Roman" w:hAnsi="Times New Roman"/>
          <w:sz w:val="28"/>
          <w:szCs w:val="28"/>
        </w:rPr>
        <w:t>kirenskrn</w:t>
      </w:r>
      <w:proofErr w:type="spellEnd"/>
      <w:r w:rsidRPr="004F49C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F49C6">
        <w:rPr>
          <w:rFonts w:ascii="Times New Roman" w:hAnsi="Times New Roman"/>
          <w:sz w:val="28"/>
          <w:szCs w:val="28"/>
        </w:rPr>
        <w:t>irkobl</w:t>
      </w:r>
      <w:proofErr w:type="spellEnd"/>
      <w:r w:rsidRPr="004F49C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F49C6">
        <w:rPr>
          <w:rFonts w:ascii="Times New Roman" w:hAnsi="Times New Roman"/>
          <w:sz w:val="28"/>
          <w:szCs w:val="28"/>
        </w:rPr>
        <w:t>ru</w:t>
      </w:r>
      <w:proofErr w:type="spellEnd"/>
    </w:p>
    <w:p w:rsidR="0089213B" w:rsidRPr="004F49C6" w:rsidRDefault="004F49C6" w:rsidP="004F49C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9213B" w:rsidRPr="004F49C6">
        <w:rPr>
          <w:rFonts w:ascii="Times New Roman" w:hAnsi="Times New Roman"/>
          <w:sz w:val="28"/>
          <w:szCs w:val="28"/>
          <w:lang w:val="ru-RU"/>
        </w:rPr>
        <w:t xml:space="preserve">через организации инфраструктуры поддержки субъектов малого и среднего предпринимательства в </w:t>
      </w:r>
      <w:r w:rsidRPr="004F49C6">
        <w:rPr>
          <w:rFonts w:ascii="Times New Roman" w:hAnsi="Times New Roman"/>
          <w:sz w:val="28"/>
          <w:szCs w:val="28"/>
          <w:lang w:val="ru-RU"/>
        </w:rPr>
        <w:t>Киренском муниципальном районе</w:t>
      </w:r>
      <w:r w:rsidR="0089213B" w:rsidRPr="004F49C6">
        <w:rPr>
          <w:rFonts w:ascii="Times New Roman" w:hAnsi="Times New Roman"/>
          <w:sz w:val="28"/>
          <w:szCs w:val="28"/>
          <w:lang w:val="ru-RU"/>
        </w:rPr>
        <w:t>, путем оформления информационных стендов, издания и распространения информационных материалов (листовок, буклетов и т.д.);</w:t>
      </w:r>
    </w:p>
    <w:p w:rsidR="0089213B" w:rsidRPr="004F49C6" w:rsidRDefault="004F49C6" w:rsidP="004F49C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89213B" w:rsidRPr="004F49C6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89213B" w:rsidRPr="004F49C6" w:rsidRDefault="004F49C6" w:rsidP="004F49C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9213B" w:rsidRPr="004F49C6">
        <w:rPr>
          <w:rFonts w:ascii="Times New Roman" w:hAnsi="Times New Roman"/>
          <w:sz w:val="28"/>
          <w:szCs w:val="28"/>
          <w:lang w:val="ru-RU"/>
        </w:rPr>
        <w:t>во время провед</w:t>
      </w:r>
      <w:r w:rsidR="00115F98" w:rsidRPr="004F49C6">
        <w:rPr>
          <w:rFonts w:ascii="Times New Roman" w:hAnsi="Times New Roman"/>
          <w:sz w:val="28"/>
          <w:szCs w:val="28"/>
          <w:lang w:val="ru-RU"/>
        </w:rPr>
        <w:t>ения семинаров и круглых столов.</w:t>
      </w:r>
    </w:p>
    <w:p w:rsidR="004328BC" w:rsidRPr="004F49C6" w:rsidRDefault="004F49C6" w:rsidP="004F49C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1.3.2 </w:t>
      </w:r>
      <w:r w:rsidR="0089213B" w:rsidRPr="004F49C6">
        <w:rPr>
          <w:rFonts w:ascii="Times New Roman" w:hAnsi="Times New Roman"/>
          <w:sz w:val="28"/>
          <w:szCs w:val="28"/>
          <w:lang w:val="ru-RU"/>
        </w:rPr>
        <w:t>Информирование о предоставлении муниципальной услуги осущ</w:t>
      </w:r>
      <w:r w:rsidR="00D80156" w:rsidRPr="004F49C6">
        <w:rPr>
          <w:rFonts w:ascii="Times New Roman" w:hAnsi="Times New Roman"/>
          <w:sz w:val="28"/>
          <w:szCs w:val="28"/>
          <w:lang w:val="ru-RU"/>
        </w:rPr>
        <w:t>ествляют при личном контакте с З</w:t>
      </w:r>
      <w:r w:rsidR="0089213B" w:rsidRPr="004F49C6">
        <w:rPr>
          <w:rFonts w:ascii="Times New Roman" w:hAnsi="Times New Roman"/>
          <w:sz w:val="28"/>
          <w:szCs w:val="28"/>
          <w:lang w:val="ru-RU"/>
        </w:rPr>
        <w:t>аявителем, а также посредством почтовой и телефонной связи, электронной почты.</w:t>
      </w:r>
    </w:p>
    <w:p w:rsidR="00872BF5" w:rsidRPr="004F49C6" w:rsidRDefault="004F49C6" w:rsidP="004F49C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72BF5" w:rsidRPr="004F49C6">
        <w:rPr>
          <w:rFonts w:ascii="Times New Roman" w:hAnsi="Times New Roman"/>
          <w:sz w:val="28"/>
          <w:szCs w:val="28"/>
          <w:lang w:val="ru-RU"/>
        </w:rPr>
        <w:t xml:space="preserve">При информировании о порядке предоставления услуги </w:t>
      </w:r>
      <w:r w:rsidR="007E4EAF" w:rsidRPr="004F49C6">
        <w:rPr>
          <w:rFonts w:ascii="Times New Roman" w:hAnsi="Times New Roman"/>
          <w:sz w:val="28"/>
          <w:szCs w:val="28"/>
          <w:lang w:val="ru-RU"/>
        </w:rPr>
        <w:t>муниципальные служащие</w:t>
      </w:r>
      <w:r w:rsidR="00872BF5" w:rsidRPr="004F49C6">
        <w:rPr>
          <w:rFonts w:ascii="Times New Roman" w:hAnsi="Times New Roman"/>
          <w:sz w:val="28"/>
          <w:szCs w:val="28"/>
          <w:lang w:val="ru-RU"/>
        </w:rPr>
        <w:t>, ответственные за информирование, обязаны проинформировать заявителя о перечне документов, необходимых для предоставления услуги, в том числе о документах,</w:t>
      </w:r>
      <w:r w:rsidR="00492430" w:rsidRPr="004F49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2BF5" w:rsidRPr="004F49C6">
        <w:rPr>
          <w:rFonts w:ascii="Times New Roman" w:hAnsi="Times New Roman"/>
          <w:sz w:val="28"/>
          <w:szCs w:val="28"/>
          <w:lang w:val="ru-RU"/>
        </w:rPr>
        <w:t xml:space="preserve">которые он должен представить самостоятельно, и документах,  которые </w:t>
      </w:r>
      <w:r w:rsidR="00F6093B">
        <w:rPr>
          <w:rFonts w:ascii="Times New Roman" w:hAnsi="Times New Roman"/>
          <w:sz w:val="28"/>
          <w:szCs w:val="28"/>
          <w:lang w:val="ru-RU"/>
        </w:rPr>
        <w:t>Отдел</w:t>
      </w:r>
      <w:r w:rsidR="00872BF5" w:rsidRPr="004F49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9BC" w:rsidRPr="004F49C6">
        <w:rPr>
          <w:rFonts w:ascii="Times New Roman" w:hAnsi="Times New Roman"/>
          <w:sz w:val="28"/>
          <w:szCs w:val="28"/>
          <w:lang w:val="ru-RU"/>
        </w:rPr>
        <w:t>может получить</w:t>
      </w:r>
      <w:r w:rsidR="00872BF5" w:rsidRPr="004F49C6">
        <w:rPr>
          <w:rFonts w:ascii="Times New Roman" w:hAnsi="Times New Roman"/>
          <w:sz w:val="28"/>
          <w:szCs w:val="28"/>
          <w:lang w:val="ru-RU"/>
        </w:rPr>
        <w:t xml:space="preserve"> в рамках межведомственного взаимодействия, если заявитель не представит их по собственной инициативе.</w:t>
      </w:r>
    </w:p>
    <w:p w:rsidR="00631991" w:rsidRPr="008C27A2" w:rsidRDefault="007E4EAF" w:rsidP="00DF7507">
      <w:pPr>
        <w:pStyle w:val="aa"/>
        <w:numPr>
          <w:ilvl w:val="2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49C6">
        <w:rPr>
          <w:rFonts w:ascii="Times New Roman" w:hAnsi="Times New Roman"/>
          <w:sz w:val="28"/>
          <w:szCs w:val="28"/>
          <w:lang w:val="ru-RU"/>
        </w:rPr>
        <w:t>Муниципальные служащие</w:t>
      </w:r>
      <w:r w:rsidR="0090361D" w:rsidRPr="004F49C6">
        <w:rPr>
          <w:rFonts w:ascii="Times New Roman" w:hAnsi="Times New Roman"/>
          <w:sz w:val="28"/>
          <w:szCs w:val="28"/>
          <w:lang w:val="ru-RU"/>
        </w:rPr>
        <w:t>, осуществляющие индивидуальное</w:t>
      </w:r>
      <w:r w:rsidR="0090361D" w:rsidRPr="008C27A2">
        <w:rPr>
          <w:rFonts w:ascii="Times New Roman" w:hAnsi="Times New Roman"/>
          <w:sz w:val="28"/>
          <w:szCs w:val="28"/>
          <w:lang w:val="ru-RU"/>
        </w:rPr>
        <w:t xml:space="preserve"> устное информирование, должны принять все необходимые меры для полного и оперативного ответа на поставленные вопросы. Время ожидания заинтересованного лица при индивидуальном устном инф</w:t>
      </w:r>
      <w:r w:rsidR="00C52DEE">
        <w:rPr>
          <w:rFonts w:ascii="Times New Roman" w:hAnsi="Times New Roman"/>
          <w:sz w:val="28"/>
          <w:szCs w:val="28"/>
          <w:lang w:val="ru-RU"/>
        </w:rPr>
        <w:t xml:space="preserve">ормировании не может превышать </w:t>
      </w:r>
      <w:r w:rsidR="00C52DEE" w:rsidRPr="00C52DEE">
        <w:rPr>
          <w:rFonts w:ascii="Times New Roman" w:hAnsi="Times New Roman"/>
          <w:sz w:val="28"/>
          <w:szCs w:val="28"/>
          <w:lang w:val="ru-RU"/>
        </w:rPr>
        <w:t>15</w:t>
      </w:r>
      <w:r w:rsidR="0090361D" w:rsidRPr="008C27A2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90361D" w:rsidRPr="008C27A2" w:rsidRDefault="0090361D" w:rsidP="000E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="005E502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4F49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если для подготовки ответа требуется продолжительное время, </w:t>
      </w:r>
      <w:r w:rsidR="007E4EAF" w:rsidRPr="008C27A2">
        <w:rPr>
          <w:rFonts w:ascii="Times New Roman" w:hAnsi="Times New Roman"/>
          <w:sz w:val="28"/>
          <w:szCs w:val="28"/>
          <w:lang w:val="ru-RU"/>
        </w:rPr>
        <w:t>муниципальный служащий</w:t>
      </w:r>
      <w:r w:rsidRPr="008C27A2">
        <w:rPr>
          <w:rFonts w:ascii="Times New Roman" w:hAnsi="Times New Roman"/>
          <w:sz w:val="28"/>
          <w:szCs w:val="28"/>
          <w:lang w:val="ru-RU"/>
        </w:rPr>
        <w:t>, осуществляющ</w:t>
      </w:r>
      <w:r w:rsidR="007E4EAF" w:rsidRPr="008C27A2">
        <w:rPr>
          <w:rFonts w:ascii="Times New Roman" w:hAnsi="Times New Roman"/>
          <w:sz w:val="28"/>
          <w:szCs w:val="28"/>
          <w:lang w:val="ru-RU"/>
        </w:rPr>
        <w:t>ий и</w:t>
      </w:r>
      <w:r w:rsidRPr="008C27A2">
        <w:rPr>
          <w:rFonts w:ascii="Times New Roman" w:hAnsi="Times New Roman"/>
          <w:sz w:val="28"/>
          <w:szCs w:val="28"/>
          <w:lang w:val="ru-RU"/>
        </w:rPr>
        <w:t>ндивидуальное информирование,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 лиц время для устного информирования.</w:t>
      </w:r>
    </w:p>
    <w:p w:rsidR="00F84797" w:rsidRPr="008C27A2" w:rsidRDefault="00F84797" w:rsidP="00DF7507">
      <w:pPr>
        <w:pStyle w:val="aa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Звонки от лиц по вопросу информирования о порядке предоставления муниципальной услуги прин</w:t>
      </w:r>
      <w:r w:rsidR="004F49C6">
        <w:rPr>
          <w:rFonts w:ascii="Times New Roman" w:hAnsi="Times New Roman"/>
          <w:sz w:val="28"/>
          <w:szCs w:val="28"/>
          <w:lang w:val="ru-RU"/>
        </w:rPr>
        <w:t>имаются в соответствии с графиком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работы </w:t>
      </w:r>
      <w:r w:rsidR="004F49C6">
        <w:rPr>
          <w:rFonts w:ascii="Times New Roman" w:hAnsi="Times New Roman"/>
          <w:sz w:val="28"/>
          <w:szCs w:val="28"/>
          <w:lang w:val="ru-RU"/>
        </w:rPr>
        <w:t>Отдела</w:t>
      </w:r>
      <w:r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90361D" w:rsidRPr="008C27A2" w:rsidRDefault="0090361D" w:rsidP="0087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При ответах на телефонные звонки </w:t>
      </w:r>
      <w:r w:rsidR="007E4EAF" w:rsidRPr="008C27A2">
        <w:rPr>
          <w:rFonts w:ascii="Times New Roman" w:hAnsi="Times New Roman"/>
          <w:sz w:val="28"/>
          <w:szCs w:val="28"/>
          <w:lang w:val="ru-RU"/>
        </w:rPr>
        <w:t xml:space="preserve">муниципальные служащие </w:t>
      </w:r>
      <w:r w:rsidR="004F49C6">
        <w:rPr>
          <w:rFonts w:ascii="Times New Roman" w:hAnsi="Times New Roman"/>
          <w:sz w:val="28"/>
          <w:szCs w:val="28"/>
          <w:lang w:val="ru-RU"/>
        </w:rPr>
        <w:t>Отдела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подробно информируют обратившихся по интересующим вопросам.</w:t>
      </w:r>
    </w:p>
    <w:p w:rsidR="0089213B" w:rsidRPr="008C27A2" w:rsidRDefault="00631991" w:rsidP="00DF7507">
      <w:pPr>
        <w:pStyle w:val="aa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В любое время с момента приема документов Заявитель имеет право на получение сведений о прохождении процедуры по предоставлению </w:t>
      </w:r>
      <w:r w:rsidR="00CC780B" w:rsidRPr="008C27A2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ной услуги при помощи телефона или посредством личного </w:t>
      </w:r>
      <w:r w:rsidR="00CC780B" w:rsidRPr="008C27A2">
        <w:rPr>
          <w:rFonts w:ascii="Times New Roman" w:hAnsi="Times New Roman"/>
          <w:sz w:val="28"/>
          <w:szCs w:val="28"/>
          <w:lang w:val="ru-RU"/>
        </w:rPr>
        <w:t xml:space="preserve">обращения в </w:t>
      </w:r>
      <w:r w:rsidR="00865665">
        <w:rPr>
          <w:rFonts w:ascii="Times New Roman" w:hAnsi="Times New Roman"/>
          <w:sz w:val="28"/>
          <w:szCs w:val="28"/>
          <w:lang w:val="ru-RU"/>
        </w:rPr>
        <w:t>Отдел</w:t>
      </w:r>
      <w:r w:rsidR="00CC780B"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B86E85" w:rsidRPr="008C27A2" w:rsidRDefault="002C5DC1" w:rsidP="00DF7507">
      <w:pPr>
        <w:pStyle w:val="aa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Претенденту на получение финансовой поддержки в виде субсидии </w:t>
      </w:r>
      <w:r w:rsidR="00B86E85" w:rsidRPr="008C27A2">
        <w:rPr>
          <w:rFonts w:ascii="Times New Roman" w:hAnsi="Times New Roman"/>
          <w:sz w:val="28"/>
          <w:szCs w:val="28"/>
          <w:lang w:val="ru-RU"/>
        </w:rPr>
        <w:t xml:space="preserve">предоставляется возможность присутствовать на </w:t>
      </w:r>
      <w:r w:rsidR="002E5097" w:rsidRPr="008C27A2">
        <w:rPr>
          <w:rFonts w:ascii="Times New Roman" w:hAnsi="Times New Roman"/>
          <w:sz w:val="28"/>
          <w:szCs w:val="28"/>
          <w:lang w:val="ru-RU"/>
        </w:rPr>
        <w:t xml:space="preserve">заседании </w:t>
      </w:r>
      <w:r w:rsidR="00DD3295" w:rsidRPr="008C27A2">
        <w:rPr>
          <w:rFonts w:ascii="Times New Roman" w:hAnsi="Times New Roman"/>
          <w:sz w:val="28"/>
          <w:szCs w:val="28"/>
          <w:lang w:val="ru-RU"/>
        </w:rPr>
        <w:t>к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онкурсной комиссии по </w:t>
      </w:r>
      <w:r w:rsidR="00DD3295" w:rsidRPr="008C27A2">
        <w:rPr>
          <w:rFonts w:ascii="Times New Roman" w:hAnsi="Times New Roman"/>
          <w:sz w:val="28"/>
          <w:szCs w:val="28"/>
          <w:lang w:val="ru-RU"/>
        </w:rPr>
        <w:t xml:space="preserve">рассмотрению заявок на </w:t>
      </w:r>
      <w:r w:rsidRPr="008C27A2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="00DD3295" w:rsidRPr="008C27A2">
        <w:rPr>
          <w:rFonts w:ascii="Times New Roman" w:hAnsi="Times New Roman"/>
          <w:sz w:val="28"/>
          <w:szCs w:val="28"/>
          <w:lang w:val="ru-RU"/>
        </w:rPr>
        <w:t>е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финансовой поддержки субъектам малого и среднего предпринимательства (далее – Комиссия)</w:t>
      </w:r>
      <w:r w:rsidR="00D00C66"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89213B" w:rsidRPr="008C27A2" w:rsidRDefault="0089213B" w:rsidP="00DF7507">
      <w:pPr>
        <w:pStyle w:val="aa"/>
        <w:numPr>
          <w:ilvl w:val="2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119BC" w:rsidRPr="008C27A2">
        <w:rPr>
          <w:rFonts w:ascii="Times New Roman" w:hAnsi="Times New Roman"/>
          <w:sz w:val="28"/>
          <w:szCs w:val="28"/>
          <w:lang w:val="ru-RU"/>
        </w:rPr>
        <w:t xml:space="preserve">официальном 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интернет-сайте </w:t>
      </w:r>
      <w:r w:rsidR="009D1CBB" w:rsidRPr="008C27A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865665">
        <w:rPr>
          <w:rFonts w:ascii="Times New Roman" w:hAnsi="Times New Roman"/>
          <w:sz w:val="28"/>
          <w:szCs w:val="28"/>
          <w:lang w:val="ru-RU"/>
        </w:rPr>
        <w:t>Киренского муниципального района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размещается следующая информация:</w:t>
      </w:r>
    </w:p>
    <w:p w:rsidR="0089213B" w:rsidRPr="008C27A2" w:rsidRDefault="0089213B" w:rsidP="00DF75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почтовые и фактические адреса, номера телефонов для справок, адрес электронной почты </w:t>
      </w:r>
      <w:r w:rsidR="00865665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8C27A2">
        <w:rPr>
          <w:rFonts w:ascii="Times New Roman" w:hAnsi="Times New Roman"/>
          <w:sz w:val="28"/>
          <w:szCs w:val="28"/>
          <w:lang w:val="ru-RU"/>
        </w:rPr>
        <w:t>;</w:t>
      </w:r>
    </w:p>
    <w:p w:rsidR="0089213B" w:rsidRPr="008C27A2" w:rsidRDefault="0089213B" w:rsidP="00DF75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график (режим) работы </w:t>
      </w:r>
      <w:r w:rsidR="00865665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8C27A2">
        <w:rPr>
          <w:rFonts w:ascii="Times New Roman" w:hAnsi="Times New Roman"/>
          <w:sz w:val="28"/>
          <w:szCs w:val="28"/>
          <w:lang w:val="ru-RU"/>
        </w:rPr>
        <w:t>;</w:t>
      </w:r>
    </w:p>
    <w:p w:rsidR="0089213B" w:rsidRPr="008C27A2" w:rsidRDefault="0089213B" w:rsidP="00DF75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нормативные правовые акты, регулирующие предоставление финансовой поддержки;</w:t>
      </w:r>
    </w:p>
    <w:p w:rsidR="0089213B" w:rsidRPr="008C27A2" w:rsidRDefault="0089213B" w:rsidP="00DF75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перечень документов, предоставляемых получателями финансовой поддержки, формы документов для заполнения;</w:t>
      </w:r>
    </w:p>
    <w:p w:rsidR="00D00C66" w:rsidRPr="008C27A2" w:rsidRDefault="00D00C66" w:rsidP="000E46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13B" w:rsidRPr="00865665" w:rsidRDefault="0089213B" w:rsidP="000E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5665">
        <w:rPr>
          <w:rFonts w:ascii="Times New Roman" w:hAnsi="Times New Roman"/>
          <w:b/>
          <w:sz w:val="28"/>
          <w:szCs w:val="28"/>
          <w:lang w:val="ru-RU"/>
        </w:rPr>
        <w:t>2. С</w:t>
      </w:r>
      <w:r w:rsidR="00F84797" w:rsidRPr="00865665">
        <w:rPr>
          <w:rFonts w:ascii="Times New Roman" w:hAnsi="Times New Roman"/>
          <w:b/>
          <w:sz w:val="28"/>
          <w:szCs w:val="28"/>
          <w:lang w:val="ru-RU"/>
        </w:rPr>
        <w:t xml:space="preserve">тандарт предоставления </w:t>
      </w:r>
      <w:r w:rsidR="00CC780B" w:rsidRPr="00865665">
        <w:rPr>
          <w:rFonts w:ascii="Times New Roman" w:hAnsi="Times New Roman"/>
          <w:b/>
          <w:sz w:val="28"/>
          <w:szCs w:val="28"/>
          <w:lang w:val="ru-RU"/>
        </w:rPr>
        <w:t>муниципаль</w:t>
      </w:r>
      <w:r w:rsidR="00F84797" w:rsidRPr="00865665">
        <w:rPr>
          <w:rFonts w:ascii="Times New Roman" w:hAnsi="Times New Roman"/>
          <w:b/>
          <w:sz w:val="28"/>
          <w:szCs w:val="28"/>
          <w:lang w:val="ru-RU"/>
        </w:rPr>
        <w:t>ной услуги</w:t>
      </w:r>
    </w:p>
    <w:p w:rsidR="00151A43" w:rsidRPr="00865665" w:rsidRDefault="00151A43" w:rsidP="000E46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89213B" w:rsidRPr="00865665" w:rsidRDefault="0089213B" w:rsidP="000E46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65665">
        <w:rPr>
          <w:rFonts w:ascii="Times New Roman" w:hAnsi="Times New Roman"/>
          <w:b/>
          <w:sz w:val="28"/>
          <w:szCs w:val="28"/>
          <w:lang w:val="ru-RU"/>
        </w:rPr>
        <w:t xml:space="preserve">2.1. Наименование </w:t>
      </w:r>
      <w:r w:rsidR="00CC780B" w:rsidRPr="00865665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89213B" w:rsidRPr="008C27A2" w:rsidRDefault="0089213B" w:rsidP="000E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3B" w:rsidRPr="008C27A2" w:rsidRDefault="000F4D9B" w:rsidP="000E46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="00D00C66" w:rsidRPr="008C27A2">
        <w:rPr>
          <w:rFonts w:ascii="Times New Roman" w:hAnsi="Times New Roman"/>
          <w:sz w:val="28"/>
          <w:szCs w:val="28"/>
          <w:lang w:val="ru-RU"/>
        </w:rPr>
        <w:t xml:space="preserve"> финансовой 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поддержки субъектам малого и среднего предпринимательства </w:t>
      </w:r>
      <w:r w:rsidR="00D00C66" w:rsidRPr="008C27A2">
        <w:rPr>
          <w:rFonts w:ascii="Times New Roman" w:hAnsi="Times New Roman"/>
          <w:sz w:val="28"/>
          <w:szCs w:val="28"/>
          <w:lang w:val="ru-RU"/>
        </w:rPr>
        <w:t xml:space="preserve">в виде субсидий </w:t>
      </w:r>
      <w:r w:rsidRPr="008C27A2">
        <w:rPr>
          <w:rFonts w:ascii="Times New Roman" w:hAnsi="Times New Roman"/>
          <w:sz w:val="28"/>
          <w:szCs w:val="28"/>
          <w:lang w:val="ru-RU"/>
        </w:rPr>
        <w:t>в рамках реализации муниципальных программ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CA454F" w:rsidRPr="008C27A2" w:rsidRDefault="00CA454F" w:rsidP="000E46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3B" w:rsidRPr="00865665" w:rsidRDefault="0089213B" w:rsidP="000E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5665">
        <w:rPr>
          <w:rFonts w:ascii="Times New Roman" w:hAnsi="Times New Roman"/>
          <w:b/>
          <w:sz w:val="28"/>
          <w:szCs w:val="28"/>
          <w:lang w:val="ru-RU"/>
        </w:rPr>
        <w:t>2.2. Наименование структурного подразделения, непосредственно</w:t>
      </w:r>
    </w:p>
    <w:p w:rsidR="0089213B" w:rsidRPr="00865665" w:rsidRDefault="0089213B" w:rsidP="000E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65665">
        <w:rPr>
          <w:rFonts w:ascii="Times New Roman" w:hAnsi="Times New Roman"/>
          <w:b/>
          <w:sz w:val="28"/>
          <w:szCs w:val="28"/>
          <w:lang w:val="ru-RU"/>
        </w:rPr>
        <w:t>предоставляющего</w:t>
      </w:r>
      <w:proofErr w:type="gramEnd"/>
      <w:r w:rsidRPr="00865665"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услугу</w:t>
      </w:r>
    </w:p>
    <w:p w:rsidR="0089213B" w:rsidRPr="008C27A2" w:rsidRDefault="0089213B" w:rsidP="000E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3B" w:rsidRPr="008C27A2" w:rsidRDefault="0089213B" w:rsidP="00DF7507">
      <w:pPr>
        <w:pStyle w:val="aa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 </w:t>
      </w:r>
      <w:r w:rsidR="00865665">
        <w:rPr>
          <w:rFonts w:ascii="Times New Roman" w:hAnsi="Times New Roman"/>
          <w:sz w:val="28"/>
          <w:szCs w:val="28"/>
          <w:lang w:val="ru-RU"/>
        </w:rPr>
        <w:t>Отдел по анализу и прогнозированию социально-экономического развития, торговле и бытовому обслуживанию администрации Киренского муниципального района</w:t>
      </w:r>
      <w:r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89213B" w:rsidRPr="008C27A2" w:rsidRDefault="0089213B" w:rsidP="00DF7507">
      <w:pPr>
        <w:pStyle w:val="aa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При</w:t>
      </w:r>
      <w:r w:rsidR="00703FF4" w:rsidRPr="008C27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27A2">
        <w:rPr>
          <w:rFonts w:ascii="Times New Roman" w:hAnsi="Times New Roman"/>
          <w:sz w:val="28"/>
          <w:szCs w:val="28"/>
          <w:lang w:val="ru-RU"/>
        </w:rPr>
        <w:t>предоставлении муниципальной услуги</w:t>
      </w:r>
      <w:r w:rsidR="009D1CBB" w:rsidRPr="008C27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665">
        <w:rPr>
          <w:rFonts w:ascii="Times New Roman" w:hAnsi="Times New Roman"/>
          <w:sz w:val="28"/>
          <w:szCs w:val="28"/>
          <w:lang w:val="ru-RU"/>
        </w:rPr>
        <w:t xml:space="preserve">Отдел 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взаимодействует </w:t>
      </w:r>
      <w:proofErr w:type="gramStart"/>
      <w:r w:rsidRPr="008C27A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8C27A2">
        <w:rPr>
          <w:rFonts w:ascii="Times New Roman" w:hAnsi="Times New Roman"/>
          <w:sz w:val="28"/>
          <w:szCs w:val="28"/>
          <w:lang w:val="ru-RU"/>
        </w:rPr>
        <w:t>:</w:t>
      </w:r>
    </w:p>
    <w:p w:rsidR="0089213B" w:rsidRPr="008C27A2" w:rsidRDefault="002F53B6" w:rsidP="00DF7507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Межрайонной ИФНС России № 13 по Иркутской области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 xml:space="preserve"> в части получения информации об уплате налогов и сборов, выписки из ЕГРЮЛ (ЕГРИП), регистрации факта получения бухгалтерского баланса и отчета о прибылях и убытках;</w:t>
      </w:r>
    </w:p>
    <w:p w:rsidR="0089213B" w:rsidRPr="008C27A2" w:rsidRDefault="002F53B6" w:rsidP="00DF7507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Финансовым управлением </w:t>
      </w:r>
      <w:r w:rsidR="002119BC" w:rsidRPr="008C27A2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>Киренского муниципального района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 xml:space="preserve"> в части выделения денежных средств на оказание финансовой поддержки;</w:t>
      </w:r>
    </w:p>
    <w:p w:rsidR="0089213B" w:rsidRPr="008C27A2" w:rsidRDefault="00CC780B" w:rsidP="00DF7507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у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 xml:space="preserve">правлением федерального казначейства по </w:t>
      </w:r>
      <w:r w:rsidR="002F53B6">
        <w:rPr>
          <w:rFonts w:ascii="Times New Roman" w:hAnsi="Times New Roman"/>
          <w:sz w:val="28"/>
          <w:szCs w:val="28"/>
          <w:lang w:val="ru-RU"/>
        </w:rPr>
        <w:t xml:space="preserve">Иркутской  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>области в части перечисления денежных средств на оказание финансовой поддержки;</w:t>
      </w:r>
    </w:p>
    <w:p w:rsidR="00756160" w:rsidRDefault="00756160" w:rsidP="000E46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13B" w:rsidRPr="002F53B6" w:rsidRDefault="0089213B" w:rsidP="000E46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B6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89213B" w:rsidRPr="008C27A2" w:rsidRDefault="0089213B" w:rsidP="000E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3B" w:rsidRPr="008C27A2" w:rsidRDefault="0089213B" w:rsidP="000E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Конечным результатом предоставления муниципальной услуги является:</w:t>
      </w:r>
    </w:p>
    <w:p w:rsidR="0089213B" w:rsidRPr="008C27A2" w:rsidRDefault="0089213B" w:rsidP="00DF75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перечисление денежных средств на расчетный счет Заявителя;</w:t>
      </w:r>
    </w:p>
    <w:p w:rsidR="0089213B" w:rsidRPr="008C27A2" w:rsidRDefault="0089213B" w:rsidP="00DF75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направлени</w:t>
      </w:r>
      <w:r w:rsidR="00D00C66" w:rsidRPr="008C27A2">
        <w:rPr>
          <w:rFonts w:ascii="Times New Roman" w:hAnsi="Times New Roman"/>
          <w:sz w:val="28"/>
          <w:szCs w:val="28"/>
          <w:lang w:val="ru-RU"/>
        </w:rPr>
        <w:t>е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заявителю уведомления об отказе в предоставлении финансовой поддержки.</w:t>
      </w:r>
    </w:p>
    <w:p w:rsidR="008C27A2" w:rsidRDefault="008C27A2" w:rsidP="002F53B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89213B" w:rsidRPr="002F53B6" w:rsidRDefault="0089213B" w:rsidP="000E465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2F53B6">
        <w:rPr>
          <w:rFonts w:ascii="Times New Roman" w:hAnsi="Times New Roman"/>
          <w:b/>
          <w:sz w:val="28"/>
          <w:szCs w:val="28"/>
          <w:lang w:val="ru-RU"/>
        </w:rPr>
        <w:t>2.4. Сроки предоставления муниципальной услуги</w:t>
      </w:r>
    </w:p>
    <w:p w:rsidR="001F476E" w:rsidRPr="008C27A2" w:rsidRDefault="001F476E" w:rsidP="002F53B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89213B" w:rsidRPr="008C27A2" w:rsidRDefault="005F2EAC" w:rsidP="00DF7507">
      <w:pPr>
        <w:pStyle w:val="aa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 xml:space="preserve">Общий срок предоставления муниципальной услуги составляет                        не более </w:t>
      </w:r>
      <w:r w:rsidR="007B3089" w:rsidRPr="008C27A2">
        <w:rPr>
          <w:rFonts w:ascii="Times New Roman" w:hAnsi="Times New Roman"/>
          <w:sz w:val="28"/>
          <w:szCs w:val="28"/>
          <w:lang w:val="ru-RU"/>
        </w:rPr>
        <w:t>120</w:t>
      </w:r>
      <w:r w:rsidR="000B4CF2" w:rsidRPr="008C27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 xml:space="preserve">рабочих дней со дня поступления в </w:t>
      </w:r>
      <w:r w:rsidR="00756160">
        <w:rPr>
          <w:rFonts w:ascii="Times New Roman" w:hAnsi="Times New Roman"/>
          <w:sz w:val="28"/>
          <w:szCs w:val="28"/>
          <w:lang w:val="ru-RU"/>
        </w:rPr>
        <w:t>Отдел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 xml:space="preserve"> документов</w:t>
      </w:r>
      <w:r w:rsidR="00D00C66" w:rsidRPr="008C27A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>указанных в подразделе 2.6 Административного регламента.</w:t>
      </w:r>
    </w:p>
    <w:p w:rsidR="00C81335" w:rsidRDefault="001F476E" w:rsidP="00DF7507">
      <w:pPr>
        <w:pStyle w:val="aa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Приостановление предоставления муниципальной услуги не предусмотрено.</w:t>
      </w:r>
    </w:p>
    <w:p w:rsidR="002F53B6" w:rsidRPr="002F53B6" w:rsidRDefault="002F53B6" w:rsidP="002F53B6">
      <w:pPr>
        <w:pStyle w:val="a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3B" w:rsidRPr="002F53B6" w:rsidRDefault="0089213B" w:rsidP="002F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3B6">
        <w:rPr>
          <w:rFonts w:ascii="Times New Roman" w:hAnsi="Times New Roman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872E1A" w:rsidRPr="008C27A2" w:rsidRDefault="00872E1A" w:rsidP="002F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3B" w:rsidRPr="008C27A2" w:rsidRDefault="0089213B" w:rsidP="002F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8C27A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8C27A2">
        <w:rPr>
          <w:rFonts w:ascii="Times New Roman" w:hAnsi="Times New Roman"/>
          <w:sz w:val="28"/>
          <w:szCs w:val="28"/>
          <w:lang w:val="ru-RU"/>
        </w:rPr>
        <w:t>:</w:t>
      </w:r>
    </w:p>
    <w:p w:rsidR="0089213B" w:rsidRPr="008C27A2" w:rsidRDefault="0089213B" w:rsidP="00DF7507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Бюджетным кодексом Российской Федерации;</w:t>
      </w:r>
    </w:p>
    <w:p w:rsidR="0089213B" w:rsidRPr="008C27A2" w:rsidRDefault="0089213B" w:rsidP="002F53B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4202A6" w:rsidRPr="004202A6" w:rsidRDefault="004202A6" w:rsidP="004202A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Постановлением администрации  Киренского муниципального района от 31 августа 2011 г. № 508 «</w:t>
      </w:r>
      <w:r w:rsidRPr="004202A6">
        <w:rPr>
          <w:rFonts w:ascii="Times New Roman" w:hAnsi="Times New Roman"/>
          <w:bCs/>
          <w:sz w:val="28"/>
          <w:szCs w:val="28"/>
          <w:lang w:val="ru-RU"/>
        </w:rPr>
        <w:t>Об утверждении Положения о предоставлении субсидий из бюджета  Киренского района субъектам малого и среднего предпринимательства»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;</w:t>
      </w:r>
    </w:p>
    <w:p w:rsidR="0089213B" w:rsidRPr="008C27A2" w:rsidRDefault="0089213B" w:rsidP="005F2E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813761" w:rsidRPr="008C27A2">
        <w:rPr>
          <w:rFonts w:ascii="Times New Roman" w:hAnsi="Times New Roman"/>
          <w:sz w:val="28"/>
          <w:szCs w:val="28"/>
          <w:lang w:val="ru-RU"/>
        </w:rPr>
        <w:t>а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4202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2A6">
        <w:rPr>
          <w:rFonts w:ascii="Times New Roman" w:hAnsi="Times New Roman"/>
          <w:spacing w:val="-4"/>
          <w:sz w:val="28"/>
          <w:szCs w:val="28"/>
          <w:lang w:val="ru-RU"/>
        </w:rPr>
        <w:t xml:space="preserve">Киренского муниципального района от </w:t>
      </w:r>
      <w:r w:rsidR="006A4FEE">
        <w:rPr>
          <w:rFonts w:ascii="Times New Roman" w:hAnsi="Times New Roman"/>
          <w:spacing w:val="-4"/>
          <w:sz w:val="28"/>
          <w:szCs w:val="28"/>
          <w:lang w:val="ru-RU"/>
        </w:rPr>
        <w:t xml:space="preserve">24 декабря 2013 г. № 1121 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6A4FEE">
        <w:rPr>
          <w:rFonts w:ascii="Times New Roman" w:hAnsi="Times New Roman"/>
          <w:sz w:val="28"/>
          <w:szCs w:val="28"/>
          <w:lang w:val="ru-RU"/>
        </w:rPr>
        <w:t>муниципальной программы»</w:t>
      </w:r>
      <w:r w:rsidR="001F6306" w:rsidRPr="008C27A2">
        <w:rPr>
          <w:rFonts w:ascii="Times New Roman" w:hAnsi="Times New Roman"/>
          <w:sz w:val="28"/>
          <w:szCs w:val="28"/>
          <w:lang w:val="ru-RU"/>
        </w:rPr>
        <w:t>;</w:t>
      </w:r>
    </w:p>
    <w:p w:rsidR="008C27A2" w:rsidRDefault="008C27A2" w:rsidP="000E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13B" w:rsidRPr="006A4FEE" w:rsidRDefault="0089213B" w:rsidP="000E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4FEE">
        <w:rPr>
          <w:rFonts w:ascii="Times New Roman" w:hAnsi="Times New Roman"/>
          <w:b/>
          <w:sz w:val="28"/>
          <w:szCs w:val="28"/>
          <w:lang w:val="ru-RU"/>
        </w:rPr>
        <w:t xml:space="preserve">2.6. Перечень документов, необходимых </w:t>
      </w:r>
    </w:p>
    <w:p w:rsidR="0089213B" w:rsidRPr="006A4FEE" w:rsidRDefault="0089213B" w:rsidP="000E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4FEE">
        <w:rPr>
          <w:rFonts w:ascii="Times New Roman" w:hAnsi="Times New Roman"/>
          <w:b/>
          <w:sz w:val="28"/>
          <w:szCs w:val="28"/>
          <w:lang w:val="ru-RU"/>
        </w:rPr>
        <w:t>для предоставления муниципальной услуги</w:t>
      </w:r>
    </w:p>
    <w:p w:rsidR="0089213B" w:rsidRPr="008C27A2" w:rsidRDefault="0089213B" w:rsidP="000E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5E1A" w:rsidRPr="0051471B" w:rsidRDefault="0089213B" w:rsidP="00DF7507">
      <w:pPr>
        <w:pStyle w:val="aa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1471B">
        <w:rPr>
          <w:rFonts w:ascii="Times New Roman" w:hAnsi="Times New Roman"/>
          <w:sz w:val="28"/>
          <w:szCs w:val="28"/>
          <w:lang w:val="ru-RU"/>
        </w:rPr>
        <w:t xml:space="preserve">Для получения </w:t>
      </w:r>
      <w:r w:rsidR="00CC780B" w:rsidRPr="0051471B">
        <w:rPr>
          <w:rFonts w:ascii="Times New Roman" w:hAnsi="Times New Roman"/>
          <w:sz w:val="28"/>
          <w:szCs w:val="28"/>
          <w:lang w:val="ru-RU"/>
        </w:rPr>
        <w:t>муниципаль</w:t>
      </w:r>
      <w:r w:rsidR="00D423E2" w:rsidRPr="0051471B">
        <w:rPr>
          <w:rFonts w:ascii="Times New Roman" w:hAnsi="Times New Roman"/>
          <w:sz w:val="28"/>
          <w:szCs w:val="28"/>
          <w:lang w:val="ru-RU"/>
        </w:rPr>
        <w:t>ной услуги Заявитель пред</w:t>
      </w:r>
      <w:r w:rsidRPr="0051471B">
        <w:rPr>
          <w:rFonts w:ascii="Times New Roman" w:hAnsi="Times New Roman"/>
          <w:sz w:val="28"/>
          <w:szCs w:val="28"/>
          <w:lang w:val="ru-RU"/>
        </w:rPr>
        <w:t xml:space="preserve">ставляет в </w:t>
      </w:r>
      <w:r w:rsidR="006A4FEE" w:rsidRPr="0051471B">
        <w:rPr>
          <w:rFonts w:ascii="Times New Roman" w:hAnsi="Times New Roman"/>
          <w:sz w:val="28"/>
          <w:szCs w:val="28"/>
          <w:lang w:val="ru-RU"/>
        </w:rPr>
        <w:t xml:space="preserve">Отдел </w:t>
      </w:r>
      <w:r w:rsidR="00C81335" w:rsidRPr="005147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4A8C" w:rsidRPr="0051471B">
        <w:rPr>
          <w:rFonts w:ascii="Times New Roman" w:hAnsi="Times New Roman"/>
          <w:sz w:val="28"/>
          <w:szCs w:val="28"/>
          <w:lang w:val="ru-RU"/>
        </w:rPr>
        <w:t xml:space="preserve">конкурсную заявку. В конкурсную заявку входят следующие документы:  </w:t>
      </w:r>
    </w:p>
    <w:p w:rsidR="00336B57" w:rsidRPr="00336B57" w:rsidRDefault="00336B57" w:rsidP="00C52DEE">
      <w:pPr>
        <w:pStyle w:val="aa"/>
        <w:autoSpaceDE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336B57">
        <w:rPr>
          <w:rFonts w:ascii="Times New Roman" w:hAnsi="Times New Roman"/>
          <w:sz w:val="28"/>
          <w:szCs w:val="28"/>
          <w:lang w:val="ru-RU"/>
        </w:rPr>
        <w:t>1) опись представленных документов, оформленная в произвольной форме в двух экземплярах;</w:t>
      </w:r>
    </w:p>
    <w:p w:rsidR="00336B57" w:rsidRPr="00DE0C42" w:rsidRDefault="00336B57" w:rsidP="00336B57">
      <w:pPr>
        <w:pStyle w:val="33"/>
        <w:tabs>
          <w:tab w:val="clear" w:pos="7427"/>
          <w:tab w:val="left" w:pos="-540"/>
          <w:tab w:val="left" w:pos="3827"/>
        </w:tabs>
        <w:ind w:left="900" w:right="-6"/>
        <w:rPr>
          <w:sz w:val="28"/>
          <w:szCs w:val="28"/>
        </w:rPr>
      </w:pPr>
      <w:r w:rsidRPr="00336B57">
        <w:rPr>
          <w:sz w:val="28"/>
          <w:szCs w:val="28"/>
        </w:rPr>
        <w:t>2</w:t>
      </w:r>
      <w:r w:rsidRPr="001310B3">
        <w:rPr>
          <w:sz w:val="28"/>
          <w:szCs w:val="28"/>
        </w:rPr>
        <w:t xml:space="preserve">) </w:t>
      </w:r>
      <w:hyperlink r:id="rId10" w:anchor="_blank" w:history="1">
        <w:r w:rsidRPr="001310B3">
          <w:rPr>
            <w:rStyle w:val="af9"/>
            <w:color w:val="auto"/>
            <w:sz w:val="28"/>
            <w:szCs w:val="28"/>
            <w:u w:val="none"/>
          </w:rPr>
          <w:t>заявление на</w:t>
        </w:r>
        <w:r w:rsidRPr="001310B3">
          <w:rPr>
            <w:rStyle w:val="af9"/>
            <w:sz w:val="28"/>
            <w:szCs w:val="28"/>
            <w:u w:val="none"/>
          </w:rPr>
          <w:t xml:space="preserve"> </w:t>
        </w:r>
      </w:hyperlink>
      <w:r w:rsidRPr="00336B57">
        <w:rPr>
          <w:sz w:val="28"/>
          <w:szCs w:val="28"/>
        </w:rPr>
        <w:t xml:space="preserve">получение субсидии по форме в соответствии с </w:t>
      </w:r>
      <w:r w:rsidRPr="00DE0C42">
        <w:rPr>
          <w:sz w:val="28"/>
          <w:szCs w:val="28"/>
        </w:rPr>
        <w:t>приложением 1 к настоящему Административному регламенту;</w:t>
      </w:r>
    </w:p>
    <w:p w:rsidR="00336B57" w:rsidRPr="00DE0C42" w:rsidRDefault="00336B57" w:rsidP="00336B57">
      <w:pPr>
        <w:pStyle w:val="33"/>
        <w:tabs>
          <w:tab w:val="clear" w:pos="7427"/>
          <w:tab w:val="left" w:pos="-540"/>
          <w:tab w:val="left" w:pos="3827"/>
        </w:tabs>
        <w:ind w:left="900" w:right="-6"/>
        <w:rPr>
          <w:sz w:val="28"/>
          <w:szCs w:val="28"/>
        </w:rPr>
      </w:pPr>
      <w:r w:rsidRPr="00DE0C42">
        <w:rPr>
          <w:sz w:val="28"/>
          <w:szCs w:val="28"/>
        </w:rPr>
        <w:t>3) бизнес-проект по форме в соответствии с приложением 2 к настоящему Административному регламенту;</w:t>
      </w:r>
    </w:p>
    <w:p w:rsidR="00336B57" w:rsidRPr="00DE0C42" w:rsidRDefault="00336B57" w:rsidP="00336B57">
      <w:pPr>
        <w:pStyle w:val="33"/>
        <w:tabs>
          <w:tab w:val="clear" w:pos="7427"/>
          <w:tab w:val="left" w:pos="-540"/>
          <w:tab w:val="left" w:pos="3827"/>
        </w:tabs>
        <w:ind w:left="900" w:right="-6"/>
        <w:rPr>
          <w:sz w:val="28"/>
          <w:szCs w:val="28"/>
        </w:rPr>
      </w:pPr>
      <w:r w:rsidRPr="00DE0C42">
        <w:rPr>
          <w:sz w:val="28"/>
          <w:szCs w:val="28"/>
        </w:rPr>
        <w:t xml:space="preserve">4) смета затрат, оформленная в соответствии с приложением 3 к настоящему Административному регламенту, с приложением копий первичных учетных документов (договоров или счетов); </w:t>
      </w:r>
    </w:p>
    <w:p w:rsidR="00336B57" w:rsidRPr="00336B57" w:rsidRDefault="00DE0C42" w:rsidP="00336B57">
      <w:pPr>
        <w:pStyle w:val="aa"/>
        <w:autoSpaceDE w:val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336B57" w:rsidRPr="00DE0C42">
        <w:rPr>
          <w:rFonts w:ascii="Times New Roman" w:hAnsi="Times New Roman"/>
          <w:sz w:val="28"/>
          <w:szCs w:val="28"/>
          <w:lang w:val="ru-RU"/>
        </w:rPr>
        <w:t>) копии лицензий и (или) разрешений для</w:t>
      </w:r>
      <w:r w:rsidR="00336B57" w:rsidRPr="00336B57">
        <w:rPr>
          <w:rFonts w:ascii="Times New Roman" w:hAnsi="Times New Roman"/>
          <w:sz w:val="28"/>
          <w:szCs w:val="28"/>
          <w:lang w:val="ru-RU"/>
        </w:rPr>
        <w:t xml:space="preserve"> осуществления деятельности, необходимой для реализации </w:t>
      </w:r>
      <w:proofErr w:type="gramStart"/>
      <w:r w:rsidR="00336B57" w:rsidRPr="00336B57">
        <w:rPr>
          <w:rFonts w:ascii="Times New Roman" w:hAnsi="Times New Roman"/>
          <w:sz w:val="28"/>
          <w:szCs w:val="28"/>
          <w:lang w:val="ru-RU"/>
        </w:rPr>
        <w:t>бизнес-проекта</w:t>
      </w:r>
      <w:proofErr w:type="gramEnd"/>
      <w:r w:rsidR="00336B57" w:rsidRPr="00336B57">
        <w:rPr>
          <w:rFonts w:ascii="Times New Roman" w:hAnsi="Times New Roman"/>
          <w:sz w:val="28"/>
          <w:szCs w:val="28"/>
          <w:lang w:val="ru-RU"/>
        </w:rPr>
        <w:t xml:space="preserve">, заверенные участником конкурса; </w:t>
      </w:r>
    </w:p>
    <w:p w:rsidR="00336B57" w:rsidRPr="00336B57" w:rsidRDefault="00DE0C42" w:rsidP="00336B57">
      <w:pPr>
        <w:pStyle w:val="aa"/>
        <w:ind w:left="900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336B57" w:rsidRPr="00336B57">
        <w:rPr>
          <w:rFonts w:ascii="Times New Roman" w:hAnsi="Times New Roman"/>
          <w:sz w:val="28"/>
          <w:szCs w:val="28"/>
          <w:lang w:val="ru-RU"/>
        </w:rPr>
        <w:t xml:space="preserve">) копии документов, подтверждающих затраты в связи с реализацией мероприятий, направленных на поддержку и развитие малого и среднего предпринимательства, в соответствии с настоящим </w:t>
      </w:r>
      <w:r w:rsidR="0051471B">
        <w:rPr>
          <w:rFonts w:ascii="Times New Roman" w:hAnsi="Times New Roman"/>
          <w:sz w:val="28"/>
          <w:szCs w:val="28"/>
          <w:lang w:val="ru-RU"/>
        </w:rPr>
        <w:t>Административным регламентом</w:t>
      </w:r>
      <w:r w:rsidR="00336B57" w:rsidRPr="00336B57">
        <w:rPr>
          <w:rFonts w:ascii="Times New Roman" w:hAnsi="Times New Roman"/>
          <w:sz w:val="28"/>
          <w:szCs w:val="28"/>
          <w:lang w:val="ru-RU"/>
        </w:rPr>
        <w:t>, заверенные участником конкурса;</w:t>
      </w:r>
    </w:p>
    <w:p w:rsidR="00336B57" w:rsidRPr="00336B57" w:rsidRDefault="00DE0C42" w:rsidP="00336B57">
      <w:pPr>
        <w:pStyle w:val="aa"/>
        <w:ind w:left="900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336B57" w:rsidRPr="00336B57">
        <w:rPr>
          <w:rFonts w:ascii="Times New Roman" w:hAnsi="Times New Roman"/>
          <w:sz w:val="28"/>
          <w:szCs w:val="28"/>
          <w:lang w:val="ru-RU"/>
        </w:rPr>
        <w:t>) справка об отсутствии задолженности по платежам в бюджеты всех уровней бюджетной системы Российской Федерации и государственные внебюджетные фонды, выданная налоговым органом не ранее чем за 30 дней до дня подачи конкурсной заявки;</w:t>
      </w:r>
    </w:p>
    <w:p w:rsidR="00336B57" w:rsidRPr="00336B57" w:rsidRDefault="00DE0C42" w:rsidP="00336B57">
      <w:pPr>
        <w:pStyle w:val="aa"/>
        <w:ind w:left="900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336B57" w:rsidRPr="00336B57">
        <w:rPr>
          <w:rFonts w:ascii="Times New Roman" w:hAnsi="Times New Roman"/>
          <w:sz w:val="28"/>
          <w:szCs w:val="28"/>
          <w:lang w:val="ru-RU"/>
        </w:rPr>
        <w:t xml:space="preserve">) формы № 1 «Бухгалтерский баланс» и № 2 «Отчет о прибылях и убытках» и (или) налоговая отчетность, подтверждающая полученные доходы за последний отчетный период, с отметкой налогового органа и заверенные печатью участника конкурса (для юридических лиц); </w:t>
      </w:r>
    </w:p>
    <w:p w:rsidR="00336B57" w:rsidRPr="00336B57" w:rsidRDefault="00DE0C42" w:rsidP="00336B57">
      <w:pPr>
        <w:pStyle w:val="aa"/>
        <w:ind w:left="900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9</w:t>
      </w:r>
      <w:r w:rsidR="00336B57" w:rsidRPr="00336B57">
        <w:rPr>
          <w:rFonts w:ascii="Times New Roman" w:hAnsi="Times New Roman"/>
          <w:sz w:val="28"/>
          <w:szCs w:val="28"/>
          <w:lang w:val="ru-RU"/>
        </w:rPr>
        <w:t>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</w:p>
    <w:p w:rsidR="00336B57" w:rsidRPr="00336B57" w:rsidRDefault="0051471B" w:rsidP="00336B57">
      <w:pPr>
        <w:pStyle w:val="aa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E0C42">
        <w:rPr>
          <w:rFonts w:ascii="Times New Roman" w:hAnsi="Times New Roman"/>
          <w:sz w:val="28"/>
          <w:szCs w:val="28"/>
          <w:lang w:val="ru-RU"/>
        </w:rPr>
        <w:t>0</w:t>
      </w:r>
      <w:r w:rsidR="00336B57" w:rsidRPr="00336B57">
        <w:rPr>
          <w:rFonts w:ascii="Times New Roman" w:hAnsi="Times New Roman"/>
          <w:sz w:val="28"/>
          <w:szCs w:val="28"/>
          <w:lang w:val="ru-RU"/>
        </w:rPr>
        <w:t>) нотариально удостоверенные копии следующих документов:</w:t>
      </w:r>
    </w:p>
    <w:p w:rsidR="00336B57" w:rsidRPr="00336B57" w:rsidRDefault="00336B57" w:rsidP="00336B57">
      <w:pPr>
        <w:pStyle w:val="aa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336B57">
        <w:rPr>
          <w:rFonts w:ascii="Times New Roman" w:hAnsi="Times New Roman"/>
          <w:sz w:val="28"/>
          <w:szCs w:val="28"/>
          <w:lang w:val="ru-RU"/>
        </w:rPr>
        <w:t>свидетельство о государственной регистрации юридического лица (индивидуального предпринимателя);</w:t>
      </w:r>
    </w:p>
    <w:p w:rsidR="00336B57" w:rsidRPr="00336B57" w:rsidRDefault="00336B57" w:rsidP="00336B57">
      <w:pPr>
        <w:pStyle w:val="aa"/>
        <w:autoSpaceDE w:val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 w:rsidRPr="00336B57">
        <w:rPr>
          <w:rFonts w:ascii="Times New Roman" w:hAnsi="Times New Roman"/>
          <w:sz w:val="28"/>
          <w:szCs w:val="28"/>
          <w:lang w:val="ru-RU"/>
        </w:rPr>
        <w:t>свидетельство о постановке на учёт в налоговом органе;</w:t>
      </w:r>
    </w:p>
    <w:p w:rsidR="00336B57" w:rsidRPr="00336B57" w:rsidRDefault="0051471B" w:rsidP="00336B57">
      <w:pPr>
        <w:pStyle w:val="aa"/>
        <w:autoSpaceDE w:val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E0C42">
        <w:rPr>
          <w:rFonts w:ascii="Times New Roman" w:hAnsi="Times New Roman"/>
          <w:sz w:val="28"/>
          <w:szCs w:val="28"/>
          <w:lang w:val="ru-RU"/>
        </w:rPr>
        <w:t>1</w:t>
      </w:r>
      <w:r w:rsidR="00336B57" w:rsidRPr="00336B57">
        <w:rPr>
          <w:rFonts w:ascii="Times New Roman" w:hAnsi="Times New Roman"/>
          <w:sz w:val="28"/>
          <w:szCs w:val="28"/>
          <w:lang w:val="ru-RU"/>
        </w:rPr>
        <w:t xml:space="preserve">) заверенная участником конкурса копия договора аренды на помещение, предназначенное для осуществления деятельности участника конкурса, с приложением копии документа (свидетельства) о регистрации права собственности арендодателя на указанное помещение либо копия документа (свидетельства) о регистрации права собственности участника конкурса на помещение, предназначенное для осуществления деятельности участника конкурса; </w:t>
      </w:r>
    </w:p>
    <w:p w:rsidR="00336B57" w:rsidRPr="00336B57" w:rsidRDefault="0051471B" w:rsidP="00336B57">
      <w:pPr>
        <w:pStyle w:val="aa"/>
        <w:autoSpaceDE w:val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E0C42">
        <w:rPr>
          <w:rFonts w:ascii="Times New Roman" w:hAnsi="Times New Roman"/>
          <w:sz w:val="28"/>
          <w:szCs w:val="28"/>
          <w:lang w:val="ru-RU"/>
        </w:rPr>
        <w:t>2</w:t>
      </w:r>
      <w:r w:rsidR="00336B57" w:rsidRPr="00336B57">
        <w:rPr>
          <w:rFonts w:ascii="Times New Roman" w:hAnsi="Times New Roman"/>
          <w:sz w:val="28"/>
          <w:szCs w:val="28"/>
          <w:lang w:val="ru-RU"/>
        </w:rPr>
        <w:t>) дополнительные соглашения к договорам банковских счетов или распоряжение обслуживающему банку о предоставлении Организатору права на бесспорное списание денежных средств с отметкой банка о принятии данного распоряжения к исполнению;</w:t>
      </w:r>
    </w:p>
    <w:p w:rsidR="00B64A8C" w:rsidRDefault="0051471B" w:rsidP="00945EC7">
      <w:pPr>
        <w:pStyle w:val="aa"/>
        <w:autoSpaceDE w:val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E0C42">
        <w:rPr>
          <w:rFonts w:ascii="Times New Roman" w:hAnsi="Times New Roman"/>
          <w:sz w:val="28"/>
          <w:szCs w:val="28"/>
          <w:lang w:val="ru-RU"/>
        </w:rPr>
        <w:t>3</w:t>
      </w:r>
      <w:r w:rsidR="00336B57" w:rsidRPr="00336B57">
        <w:rPr>
          <w:rFonts w:ascii="Times New Roman" w:hAnsi="Times New Roman"/>
          <w:sz w:val="28"/>
          <w:szCs w:val="28"/>
          <w:lang w:val="ru-RU"/>
        </w:rPr>
        <w:t xml:space="preserve">) иные документы, предусмотренные настоящим </w:t>
      </w:r>
      <w:r w:rsidR="00D53273">
        <w:rPr>
          <w:rFonts w:ascii="Times New Roman" w:hAnsi="Times New Roman"/>
          <w:sz w:val="28"/>
          <w:szCs w:val="28"/>
          <w:lang w:val="ru-RU"/>
        </w:rPr>
        <w:t>Регламентом</w:t>
      </w:r>
      <w:r w:rsidR="00336B57" w:rsidRPr="00336B57">
        <w:rPr>
          <w:rFonts w:ascii="Times New Roman" w:hAnsi="Times New Roman"/>
          <w:sz w:val="28"/>
          <w:szCs w:val="28"/>
          <w:lang w:val="ru-RU"/>
        </w:rPr>
        <w:t>.</w:t>
      </w:r>
    </w:p>
    <w:p w:rsidR="00945EC7" w:rsidRPr="00945EC7" w:rsidRDefault="00945EC7" w:rsidP="00945EC7">
      <w:pPr>
        <w:pStyle w:val="aa"/>
        <w:autoSpaceDE w:val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06FF" w:rsidRPr="008C27A2" w:rsidRDefault="00B26921" w:rsidP="00DF7507">
      <w:pPr>
        <w:pStyle w:val="aa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Документ</w:t>
      </w:r>
      <w:r w:rsidR="005006FF" w:rsidRPr="008C27A2">
        <w:rPr>
          <w:rFonts w:ascii="Times New Roman" w:hAnsi="Times New Roman"/>
          <w:sz w:val="28"/>
          <w:szCs w:val="28"/>
          <w:lang w:val="ru-RU"/>
        </w:rPr>
        <w:t>ы, подтверждающие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полномочия лица, подписавшего документы</w:t>
      </w:r>
      <w:r w:rsidR="00E70A6F" w:rsidRPr="008C27A2">
        <w:rPr>
          <w:rFonts w:ascii="Times New Roman" w:hAnsi="Times New Roman"/>
          <w:sz w:val="28"/>
          <w:szCs w:val="28"/>
          <w:lang w:val="ru-RU"/>
        </w:rPr>
        <w:t>:</w:t>
      </w:r>
    </w:p>
    <w:p w:rsidR="00725E1A" w:rsidRPr="008C27A2" w:rsidRDefault="00725E1A" w:rsidP="00DF7507">
      <w:pPr>
        <w:pStyle w:val="aa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решение об избрании, протокол общего собрания, приказ о назначении на должность руководителя (для юридических лиц); </w:t>
      </w:r>
    </w:p>
    <w:p w:rsidR="00725E1A" w:rsidRPr="008C27A2" w:rsidRDefault="00725E1A" w:rsidP="00DF7507">
      <w:pPr>
        <w:pStyle w:val="aa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доверенность </w:t>
      </w:r>
      <w:r w:rsidRPr="008C27A2">
        <w:rPr>
          <w:rFonts w:ascii="Times New Roman" w:eastAsia="Times New Roman" w:hAnsi="Times New Roman"/>
          <w:sz w:val="28"/>
          <w:szCs w:val="28"/>
          <w:lang w:val="ru-RU"/>
        </w:rPr>
        <w:t>(в случае</w:t>
      </w:r>
      <w:r w:rsidR="00F67EE2" w:rsidRPr="008C27A2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8C27A2">
        <w:rPr>
          <w:rFonts w:ascii="Times New Roman" w:eastAsia="Times New Roman" w:hAnsi="Times New Roman"/>
          <w:sz w:val="28"/>
          <w:szCs w:val="28"/>
          <w:lang w:val="ru-RU"/>
        </w:rPr>
        <w:t xml:space="preserve"> если заявка оформляется представителем </w:t>
      </w:r>
      <w:r w:rsidR="00F038E7" w:rsidRPr="008C27A2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8C27A2">
        <w:rPr>
          <w:rFonts w:ascii="Times New Roman" w:eastAsia="Times New Roman" w:hAnsi="Times New Roman"/>
          <w:sz w:val="28"/>
          <w:szCs w:val="28"/>
          <w:lang w:val="ru-RU"/>
        </w:rPr>
        <w:t>аявителя</w:t>
      </w:r>
      <w:r w:rsidRPr="008C27A2">
        <w:rPr>
          <w:rFonts w:ascii="Times New Roman" w:hAnsi="Times New Roman"/>
          <w:sz w:val="28"/>
          <w:szCs w:val="28"/>
          <w:lang w:val="ru-RU"/>
        </w:rPr>
        <w:t>).</w:t>
      </w:r>
    </w:p>
    <w:p w:rsidR="00552660" w:rsidRPr="00B64790" w:rsidRDefault="00B64790" w:rsidP="00DF7507">
      <w:pPr>
        <w:pStyle w:val="aa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Получатели финансовой поддержки - с</w:t>
      </w:r>
      <w:r w:rsidRPr="00B64790">
        <w:rPr>
          <w:rFonts w:ascii="Times New Roman" w:hAnsi="Times New Roman"/>
          <w:sz w:val="28"/>
          <w:szCs w:val="28"/>
          <w:lang w:val="ru-RU"/>
        </w:rPr>
        <w:t>убсидии на создание  новых СМСП – гранты начинающим на создание собственного бизнеса и создание СМСП</w:t>
      </w:r>
      <w:r w:rsidRPr="00B647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4790">
        <w:rPr>
          <w:rFonts w:ascii="Times New Roman" w:hAnsi="Times New Roman"/>
          <w:sz w:val="28"/>
          <w:szCs w:val="28"/>
          <w:lang w:val="ru-RU"/>
        </w:rPr>
        <w:t xml:space="preserve">в приоритетных сферах предпринимательства </w:t>
      </w:r>
      <w:r w:rsidRPr="008C27A2">
        <w:rPr>
          <w:rFonts w:ascii="Times New Roman" w:hAnsi="Times New Roman"/>
          <w:sz w:val="28"/>
          <w:szCs w:val="28"/>
          <w:lang w:val="ru-RU"/>
        </w:rPr>
        <w:t>дополнительно к документам, указанным в пунктах  2.6.1 – 2.6.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Pr="00B64790">
        <w:rPr>
          <w:rFonts w:ascii="Times New Roman" w:hAnsi="Times New Roman"/>
          <w:sz w:val="28"/>
          <w:szCs w:val="28"/>
          <w:lang w:val="ru-RU"/>
        </w:rPr>
        <w:t xml:space="preserve">Административного регламента, представляют в Отдел копию документа, подтверждающего прохождение участником конкурса краткосрочного обучения в сфере предпринимательской деятельности (свидетельство, сертификат), или копию </w:t>
      </w:r>
      <w:r w:rsidRPr="00B64790">
        <w:rPr>
          <w:rFonts w:ascii="Times New Roman" w:hAnsi="Times New Roman"/>
          <w:bCs/>
          <w:sz w:val="28"/>
          <w:szCs w:val="28"/>
          <w:lang w:val="ru-RU"/>
        </w:rPr>
        <w:t>диплома о высшем юридическом и (или) экономическом образовании (профильной</w:t>
      </w:r>
      <w:proofErr w:type="gramEnd"/>
      <w:r w:rsidRPr="00B64790">
        <w:rPr>
          <w:rFonts w:ascii="Times New Roman" w:hAnsi="Times New Roman"/>
          <w:bCs/>
          <w:sz w:val="28"/>
          <w:szCs w:val="28"/>
          <w:lang w:val="ru-RU"/>
        </w:rPr>
        <w:t xml:space="preserve"> переподготовки), </w:t>
      </w:r>
      <w:proofErr w:type="gramStart"/>
      <w:r w:rsidR="007502AB">
        <w:rPr>
          <w:rFonts w:ascii="Times New Roman" w:hAnsi="Times New Roman"/>
          <w:sz w:val="28"/>
          <w:szCs w:val="28"/>
          <w:lang w:val="ru-RU"/>
        </w:rPr>
        <w:t>заверенну</w:t>
      </w:r>
      <w:r w:rsidRPr="00B64790">
        <w:rPr>
          <w:rFonts w:ascii="Times New Roman" w:hAnsi="Times New Roman"/>
          <w:sz w:val="28"/>
          <w:szCs w:val="28"/>
          <w:lang w:val="ru-RU"/>
        </w:rPr>
        <w:t>ю</w:t>
      </w:r>
      <w:proofErr w:type="gramEnd"/>
      <w:r w:rsidRPr="00B64790">
        <w:rPr>
          <w:rFonts w:ascii="Times New Roman" w:hAnsi="Times New Roman"/>
          <w:sz w:val="28"/>
          <w:szCs w:val="28"/>
          <w:lang w:val="ru-RU"/>
        </w:rPr>
        <w:t xml:space="preserve"> в установленном законодательством порядке.</w:t>
      </w:r>
    </w:p>
    <w:p w:rsidR="007502AB" w:rsidRDefault="002376AA" w:rsidP="00DF7507">
      <w:pPr>
        <w:pStyle w:val="aa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Получат</w:t>
      </w:r>
      <w:r w:rsidR="007502AB">
        <w:rPr>
          <w:rFonts w:ascii="Times New Roman" w:hAnsi="Times New Roman"/>
          <w:sz w:val="28"/>
          <w:szCs w:val="28"/>
          <w:lang w:val="ru-RU"/>
        </w:rPr>
        <w:t>ели</w:t>
      </w:r>
      <w:r w:rsidR="007502AB" w:rsidRPr="007502AB">
        <w:rPr>
          <w:rFonts w:ascii="Times New Roman" w:hAnsi="Times New Roman"/>
          <w:sz w:val="28"/>
          <w:szCs w:val="28"/>
          <w:lang w:val="ru-RU"/>
        </w:rPr>
        <w:t xml:space="preserve"> финансовой поддержки –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7502AB" w:rsidRPr="007502AB">
        <w:rPr>
          <w:rFonts w:ascii="Times New Roman" w:hAnsi="Times New Roman"/>
          <w:sz w:val="28"/>
          <w:szCs w:val="28"/>
          <w:lang w:val="ru-RU"/>
        </w:rPr>
        <w:t>убсидии на компенсацию части процентной ставки по кредитам и части затрат по уплате лизинговых платежей дополнительно к документам, указанным в пунктах  2.6.1 – 2.6.2  настоящего Административного регламента, представляют в Отдел следующие документы:</w:t>
      </w:r>
    </w:p>
    <w:p w:rsidR="007502AB" w:rsidRPr="007502AB" w:rsidRDefault="007502AB" w:rsidP="00DF7507">
      <w:pPr>
        <w:pStyle w:val="aa"/>
        <w:numPr>
          <w:ilvl w:val="0"/>
          <w:numId w:val="5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02AB">
        <w:rPr>
          <w:rFonts w:ascii="Times New Roman" w:hAnsi="Times New Roman"/>
          <w:sz w:val="28"/>
          <w:szCs w:val="28"/>
          <w:lang w:val="ru-RU"/>
        </w:rPr>
        <w:lastRenderedPageBreak/>
        <w:t>копию кредитного договора  либо договора лизинга с графиком уплаты платежей (с указанием размера процентов), заверенная уполномоченным лицом и печатью банка (лизингодателя);</w:t>
      </w:r>
    </w:p>
    <w:p w:rsidR="007502AB" w:rsidRDefault="007502AB" w:rsidP="00DF7507">
      <w:pPr>
        <w:pStyle w:val="aa"/>
        <w:numPr>
          <w:ilvl w:val="0"/>
          <w:numId w:val="5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02AB">
        <w:rPr>
          <w:rFonts w:ascii="Times New Roman" w:hAnsi="Times New Roman"/>
          <w:sz w:val="28"/>
          <w:szCs w:val="28"/>
          <w:lang w:val="ru-RU"/>
        </w:rPr>
        <w:t>копии платежных документов, подтверждающих произведенные затраты в связи с заключением и исполнением договора (кредитного, лизинга), заверенные уполномоченным лицом и печатью банка (лизингодателя);</w:t>
      </w:r>
    </w:p>
    <w:p w:rsidR="007502AB" w:rsidRPr="007502AB" w:rsidRDefault="007502AB" w:rsidP="00DF7507">
      <w:pPr>
        <w:pStyle w:val="aa"/>
        <w:numPr>
          <w:ilvl w:val="0"/>
          <w:numId w:val="5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02AB">
        <w:rPr>
          <w:rFonts w:ascii="Times New Roman" w:hAnsi="Times New Roman"/>
          <w:sz w:val="28"/>
          <w:szCs w:val="28"/>
          <w:lang w:val="ru-RU"/>
        </w:rPr>
        <w:t>копи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7502AB">
        <w:rPr>
          <w:rFonts w:ascii="Times New Roman" w:hAnsi="Times New Roman"/>
          <w:sz w:val="28"/>
          <w:szCs w:val="28"/>
          <w:lang w:val="ru-RU"/>
        </w:rPr>
        <w:t xml:space="preserve"> акта приема - передачи лизингополучателем имущества, </w:t>
      </w:r>
      <w:proofErr w:type="gramStart"/>
      <w:r w:rsidRPr="007502AB">
        <w:rPr>
          <w:rFonts w:ascii="Times New Roman" w:hAnsi="Times New Roman"/>
          <w:sz w:val="28"/>
          <w:szCs w:val="28"/>
          <w:lang w:val="ru-RU"/>
        </w:rPr>
        <w:t>заверенная</w:t>
      </w:r>
      <w:proofErr w:type="gramEnd"/>
      <w:r w:rsidRPr="007502AB">
        <w:rPr>
          <w:rFonts w:ascii="Times New Roman" w:hAnsi="Times New Roman"/>
          <w:sz w:val="28"/>
          <w:szCs w:val="28"/>
          <w:lang w:val="ru-RU"/>
        </w:rPr>
        <w:t xml:space="preserve"> лизингодателем.</w:t>
      </w:r>
    </w:p>
    <w:p w:rsidR="00760CA5" w:rsidRDefault="002376AA" w:rsidP="00DF7507">
      <w:pPr>
        <w:pStyle w:val="aa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0CA5">
        <w:rPr>
          <w:rFonts w:ascii="Times New Roman" w:hAnsi="Times New Roman"/>
          <w:sz w:val="28"/>
          <w:szCs w:val="28"/>
          <w:lang w:val="ru-RU"/>
        </w:rPr>
        <w:t xml:space="preserve">Получатели финансовой поддержки - </w:t>
      </w:r>
      <w:r w:rsidR="00077A6F">
        <w:rPr>
          <w:rFonts w:ascii="Times New Roman" w:hAnsi="Times New Roman"/>
          <w:sz w:val="28"/>
          <w:szCs w:val="28"/>
          <w:lang w:val="ru-RU"/>
        </w:rPr>
        <w:t>с</w:t>
      </w:r>
      <w:r w:rsidR="00760CA5" w:rsidRPr="00760CA5">
        <w:rPr>
          <w:rFonts w:ascii="Times New Roman" w:hAnsi="Times New Roman"/>
          <w:sz w:val="28"/>
          <w:szCs w:val="28"/>
          <w:lang w:val="ru-RU"/>
        </w:rPr>
        <w:t>убсидии на субсидирование части затрат на технологическое присоединение к объектам электросетевого хозяйства дополнительно к документам, указанным в пунктах  2.6.1 – 2.6.2  настоящего Административного регламента, представляют в Отдел следующие документы:</w:t>
      </w:r>
    </w:p>
    <w:p w:rsidR="00760CA5" w:rsidRPr="00077A6F" w:rsidRDefault="00760CA5" w:rsidP="00DF7507">
      <w:pPr>
        <w:pStyle w:val="aa"/>
        <w:numPr>
          <w:ilvl w:val="1"/>
          <w:numId w:val="27"/>
        </w:numPr>
        <w:autoSpaceDE w:val="0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077A6F">
        <w:rPr>
          <w:rFonts w:ascii="Times New Roman" w:hAnsi="Times New Roman"/>
          <w:sz w:val="28"/>
          <w:szCs w:val="28"/>
          <w:lang w:val="ru-RU"/>
        </w:rPr>
        <w:t xml:space="preserve">копия договора об осуществлении технологического присоединения к электрическим сетям, максимальная мощность которых составляет 500 </w:t>
      </w:r>
      <w:proofErr w:type="spellStart"/>
      <w:r w:rsidRPr="00077A6F">
        <w:rPr>
          <w:rFonts w:ascii="Times New Roman" w:hAnsi="Times New Roman"/>
          <w:sz w:val="28"/>
          <w:szCs w:val="28"/>
          <w:lang w:val="ru-RU"/>
        </w:rPr>
        <w:t>кВТ</w:t>
      </w:r>
      <w:proofErr w:type="spellEnd"/>
      <w:r w:rsidRPr="00077A6F">
        <w:rPr>
          <w:rFonts w:ascii="Times New Roman" w:hAnsi="Times New Roman"/>
          <w:sz w:val="28"/>
          <w:szCs w:val="28"/>
          <w:lang w:val="ru-RU"/>
        </w:rPr>
        <w:t xml:space="preserve"> (с учетом ранее присоединенной в данной точке присоединения мощности), заверенная в установленном законодательством порядке;</w:t>
      </w:r>
    </w:p>
    <w:p w:rsidR="00760CA5" w:rsidRPr="00760CA5" w:rsidRDefault="00760CA5" w:rsidP="00077A6F">
      <w:pPr>
        <w:pStyle w:val="aa"/>
        <w:autoSpaceDE w:val="0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760CA5">
        <w:rPr>
          <w:rFonts w:ascii="Times New Roman" w:hAnsi="Times New Roman"/>
          <w:sz w:val="28"/>
          <w:szCs w:val="28"/>
          <w:lang w:val="ru-RU"/>
        </w:rPr>
        <w:t>2)</w:t>
      </w:r>
      <w:r w:rsidR="00077A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0CA5">
        <w:rPr>
          <w:rFonts w:ascii="Times New Roman" w:hAnsi="Times New Roman"/>
          <w:sz w:val="28"/>
          <w:szCs w:val="28"/>
          <w:lang w:val="ru-RU"/>
        </w:rPr>
        <w:t xml:space="preserve"> копия платежного документа с отметкой банка, подтверждающего факт оплаты подключения.</w:t>
      </w:r>
    </w:p>
    <w:p w:rsidR="00077A6F" w:rsidRDefault="0089213B" w:rsidP="00DF7507">
      <w:pPr>
        <w:pStyle w:val="aa"/>
        <w:numPr>
          <w:ilvl w:val="2"/>
          <w:numId w:val="5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077A6F">
        <w:rPr>
          <w:rFonts w:ascii="Times New Roman" w:hAnsi="Times New Roman"/>
          <w:sz w:val="28"/>
          <w:szCs w:val="28"/>
          <w:lang w:val="ru-RU"/>
        </w:rPr>
        <w:t xml:space="preserve">Получатели финансовой поддержки </w:t>
      </w:r>
      <w:r w:rsidR="00501E42" w:rsidRPr="00077A6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77A6F" w:rsidRPr="00077A6F">
        <w:rPr>
          <w:rFonts w:ascii="Times New Roman" w:hAnsi="Times New Roman"/>
          <w:sz w:val="28"/>
          <w:szCs w:val="28"/>
          <w:lang w:val="ru-RU"/>
        </w:rPr>
        <w:t xml:space="preserve">субсидии </w:t>
      </w:r>
      <w:r w:rsidR="00077A6F" w:rsidRPr="00077A6F">
        <w:rPr>
          <w:rFonts w:ascii="Times New Roman" w:hAnsi="Times New Roman"/>
          <w:bCs/>
          <w:sz w:val="28"/>
          <w:szCs w:val="28"/>
          <w:lang w:val="ru-RU"/>
        </w:rPr>
        <w:t xml:space="preserve">на содействие повышению </w:t>
      </w:r>
      <w:proofErr w:type="spellStart"/>
      <w:r w:rsidR="00077A6F" w:rsidRPr="00077A6F">
        <w:rPr>
          <w:rFonts w:ascii="Times New Roman" w:hAnsi="Times New Roman"/>
          <w:bCs/>
          <w:sz w:val="28"/>
          <w:szCs w:val="28"/>
          <w:lang w:val="ru-RU"/>
        </w:rPr>
        <w:t>энергоэффективности</w:t>
      </w:r>
      <w:proofErr w:type="spellEnd"/>
      <w:r w:rsidR="00077A6F" w:rsidRPr="00077A6F">
        <w:rPr>
          <w:rFonts w:ascii="Times New Roman" w:hAnsi="Times New Roman"/>
          <w:bCs/>
          <w:sz w:val="28"/>
          <w:szCs w:val="28"/>
          <w:lang w:val="ru-RU"/>
        </w:rPr>
        <w:t xml:space="preserve"> производства</w:t>
      </w:r>
      <w:r w:rsidR="00077A6F" w:rsidRPr="00077A6F">
        <w:rPr>
          <w:rFonts w:ascii="Times New Roman" w:hAnsi="Times New Roman"/>
          <w:sz w:val="28"/>
          <w:szCs w:val="28"/>
          <w:lang w:val="ru-RU"/>
        </w:rPr>
        <w:t xml:space="preserve"> дополнительно к документам, указанным в пунктах  2.6.1 – 2.6.2  настоящего Административного регламента, представляют в Отдел следующие документы:</w:t>
      </w:r>
    </w:p>
    <w:p w:rsidR="00077A6F" w:rsidRPr="00077A6F" w:rsidRDefault="00077A6F" w:rsidP="00077A6F">
      <w:pPr>
        <w:pStyle w:val="aa"/>
        <w:autoSpaceDE w:val="0"/>
        <w:ind w:left="1276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77A6F">
        <w:rPr>
          <w:rFonts w:ascii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77A6F">
        <w:rPr>
          <w:rFonts w:ascii="Times New Roman" w:hAnsi="Times New Roman"/>
          <w:sz w:val="28"/>
          <w:szCs w:val="28"/>
          <w:lang w:val="ru-RU"/>
        </w:rPr>
        <w:t xml:space="preserve">копия документа, подтверждающего прохождение краткосрочного </w:t>
      </w:r>
      <w:proofErr w:type="gramStart"/>
      <w:r w:rsidRPr="00077A6F">
        <w:rPr>
          <w:rFonts w:ascii="Times New Roman" w:hAnsi="Times New Roman"/>
          <w:sz w:val="28"/>
          <w:szCs w:val="28"/>
          <w:lang w:val="ru-RU"/>
        </w:rPr>
        <w:t>обучения по вопросам</w:t>
      </w:r>
      <w:proofErr w:type="gramEnd"/>
      <w:r w:rsidRPr="00077A6F">
        <w:rPr>
          <w:rFonts w:ascii="Times New Roman" w:hAnsi="Times New Roman"/>
          <w:sz w:val="28"/>
          <w:szCs w:val="28"/>
          <w:lang w:val="ru-RU"/>
        </w:rPr>
        <w:t>, связанным с энергосбережением (свидетельство, сертификат), заверенная в установленном законодательством порядке;</w:t>
      </w:r>
    </w:p>
    <w:p w:rsidR="00077A6F" w:rsidRPr="00077A6F" w:rsidRDefault="00077A6F" w:rsidP="00077A6F">
      <w:pPr>
        <w:pStyle w:val="aa"/>
        <w:autoSpaceDE w:val="0"/>
        <w:ind w:left="1276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77A6F">
        <w:rPr>
          <w:rFonts w:ascii="Times New Roman" w:hAnsi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7A6F">
        <w:rPr>
          <w:rFonts w:ascii="Times New Roman" w:hAnsi="Times New Roman"/>
          <w:sz w:val="28"/>
          <w:szCs w:val="28"/>
          <w:lang w:val="ru-RU"/>
        </w:rPr>
        <w:t>копия энергетического паспорта, полученного после проведения энергетического обследования, заверенная в установленном законодательством порядке.</w:t>
      </w:r>
    </w:p>
    <w:p w:rsidR="003716B2" w:rsidRDefault="0089213B" w:rsidP="00DF7507">
      <w:pPr>
        <w:pStyle w:val="aa"/>
        <w:numPr>
          <w:ilvl w:val="2"/>
          <w:numId w:val="5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716B2">
        <w:rPr>
          <w:rFonts w:ascii="Times New Roman" w:hAnsi="Times New Roman"/>
          <w:sz w:val="28"/>
          <w:szCs w:val="28"/>
          <w:lang w:val="ru-RU"/>
        </w:rPr>
        <w:t xml:space="preserve">Получатели финансовой поддержки – </w:t>
      </w:r>
      <w:r w:rsidR="009B79A5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3716B2" w:rsidRPr="003716B2">
        <w:rPr>
          <w:rFonts w:ascii="Times New Roman" w:hAnsi="Times New Roman"/>
          <w:bCs/>
          <w:sz w:val="28"/>
          <w:szCs w:val="28"/>
          <w:lang w:val="ru-RU"/>
        </w:rPr>
        <w:t xml:space="preserve">убсидии на поддержку действующих инновационных компаний  </w:t>
      </w:r>
      <w:r w:rsidR="003716B2" w:rsidRPr="003716B2">
        <w:rPr>
          <w:rFonts w:ascii="Times New Roman" w:hAnsi="Times New Roman"/>
          <w:sz w:val="28"/>
          <w:szCs w:val="28"/>
          <w:lang w:val="ru-RU"/>
        </w:rPr>
        <w:t>дополнительно к документам, указанным в пунктах  2.6.1 – 2.6.2  настоящего Административного регламента,  представляются иные документы юридического лица (иллюстрации, фотографии, объекты производства, отзывы специалистов, контракты, копии патентов, заверенные в установленном законодательством порядке), подтверждающие степень продвижения инновационного проекта и достоверность представленных сведений (при наличии)</w:t>
      </w:r>
      <w:r w:rsidR="003716B2">
        <w:rPr>
          <w:rFonts w:ascii="Times New Roman" w:hAnsi="Times New Roman"/>
          <w:sz w:val="28"/>
          <w:szCs w:val="28"/>
          <w:lang w:val="ru-RU"/>
        </w:rPr>
        <w:t>.</w:t>
      </w:r>
    </w:p>
    <w:p w:rsidR="009B79A5" w:rsidRDefault="009B79A5" w:rsidP="00DF7507">
      <w:pPr>
        <w:pStyle w:val="aa"/>
        <w:numPr>
          <w:ilvl w:val="2"/>
          <w:numId w:val="5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9B79A5">
        <w:rPr>
          <w:rFonts w:ascii="Times New Roman" w:hAnsi="Times New Roman"/>
          <w:sz w:val="28"/>
          <w:szCs w:val="28"/>
          <w:lang w:val="ru-RU"/>
        </w:rPr>
        <w:t xml:space="preserve">Получатели финансовой поддержки – субсидии на поддержку начинающих малых инновационных компаний дополнительно к документам, указанным в пунктах  2.6.1 – 2.6.2  настоящего Административного </w:t>
      </w:r>
      <w:r w:rsidRPr="009B79A5">
        <w:rPr>
          <w:rFonts w:ascii="Times New Roman" w:hAnsi="Times New Roman"/>
          <w:sz w:val="28"/>
          <w:szCs w:val="28"/>
          <w:lang w:val="ru-RU"/>
        </w:rPr>
        <w:lastRenderedPageBreak/>
        <w:t>регламента, представляют в Отдел документы, подтверждающие наличие затрат (счета, платежные поручения), связанных с созданием и организацией деятельности, в размере не менее 25 процентов от запрашиваемого размера субсидии.</w:t>
      </w:r>
    </w:p>
    <w:p w:rsidR="009B79A5" w:rsidRPr="009B79A5" w:rsidRDefault="009B79A5" w:rsidP="00DF7507">
      <w:pPr>
        <w:pStyle w:val="aa"/>
        <w:numPr>
          <w:ilvl w:val="2"/>
          <w:numId w:val="5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9B79A5">
        <w:rPr>
          <w:rFonts w:ascii="Times New Roman" w:hAnsi="Times New Roman"/>
          <w:sz w:val="28"/>
          <w:szCs w:val="28"/>
          <w:lang w:val="ru-RU"/>
        </w:rPr>
        <w:t xml:space="preserve">Получатели финансовой поддержки - субсидии на создание </w:t>
      </w:r>
      <w:proofErr w:type="spellStart"/>
      <w:r w:rsidRPr="009B79A5">
        <w:rPr>
          <w:rFonts w:ascii="Times New Roman" w:hAnsi="Times New Roman"/>
          <w:sz w:val="28"/>
          <w:szCs w:val="28"/>
          <w:lang w:val="ru-RU"/>
        </w:rPr>
        <w:t>микрофинансовых</w:t>
      </w:r>
      <w:proofErr w:type="spellEnd"/>
      <w:r w:rsidRPr="009B79A5">
        <w:rPr>
          <w:rFonts w:ascii="Times New Roman" w:hAnsi="Times New Roman"/>
          <w:sz w:val="28"/>
          <w:szCs w:val="28"/>
          <w:lang w:val="ru-RU"/>
        </w:rPr>
        <w:t xml:space="preserve"> организаций дополнительно к документам, указанным в пунктах  2.6.1 – 2.6.2  настоящего Административного регламента, представляют в Отдел следующие документы:</w:t>
      </w:r>
    </w:p>
    <w:p w:rsidR="009B79A5" w:rsidRPr="00692904" w:rsidRDefault="009B79A5" w:rsidP="009B79A5">
      <w:pPr>
        <w:pStyle w:val="33"/>
        <w:tabs>
          <w:tab w:val="clear" w:pos="7427"/>
          <w:tab w:val="left" w:pos="-540"/>
          <w:tab w:val="left" w:pos="3827"/>
        </w:tabs>
        <w:ind w:left="600" w:right="-6" w:firstLine="818"/>
        <w:rPr>
          <w:sz w:val="28"/>
          <w:szCs w:val="28"/>
        </w:rPr>
      </w:pPr>
      <w:r w:rsidRPr="00692904">
        <w:rPr>
          <w:sz w:val="28"/>
          <w:szCs w:val="28"/>
        </w:rPr>
        <w:t xml:space="preserve">1) </w:t>
      </w:r>
      <w:hyperlink r:id="rId11" w:anchor="_blank" w:history="1">
        <w:r w:rsidRPr="00692904">
          <w:rPr>
            <w:rStyle w:val="af9"/>
            <w:color w:val="auto"/>
            <w:sz w:val="28"/>
            <w:szCs w:val="28"/>
            <w:u w:val="none"/>
          </w:rPr>
          <w:t xml:space="preserve">заявление на </w:t>
        </w:r>
      </w:hyperlink>
      <w:r w:rsidRPr="00692904">
        <w:rPr>
          <w:sz w:val="28"/>
          <w:szCs w:val="28"/>
        </w:rPr>
        <w:t>получение субсидии по форме в соответствии с приложением 5 к настоящему Административному регламенту;</w:t>
      </w:r>
    </w:p>
    <w:p w:rsidR="009B79A5" w:rsidRPr="009B79A5" w:rsidRDefault="009B79A5" w:rsidP="009B79A5">
      <w:pPr>
        <w:pStyle w:val="33"/>
        <w:tabs>
          <w:tab w:val="clear" w:pos="7427"/>
          <w:tab w:val="left" w:pos="-540"/>
          <w:tab w:val="left" w:pos="3827"/>
        </w:tabs>
        <w:ind w:left="600" w:right="-6" w:firstLine="818"/>
        <w:rPr>
          <w:sz w:val="28"/>
          <w:szCs w:val="28"/>
        </w:rPr>
      </w:pPr>
      <w:r w:rsidRPr="00692904">
        <w:rPr>
          <w:sz w:val="28"/>
          <w:szCs w:val="28"/>
        </w:rPr>
        <w:t xml:space="preserve">2) информация за четыре последних отчетных квартала о развитии малого и среднего предпринимательства на территории муниципального образования, в котором зарегистрирована </w:t>
      </w:r>
      <w:proofErr w:type="spellStart"/>
      <w:r w:rsidRPr="00692904">
        <w:rPr>
          <w:sz w:val="28"/>
          <w:szCs w:val="28"/>
        </w:rPr>
        <w:t>микрофинансовая</w:t>
      </w:r>
      <w:proofErr w:type="spellEnd"/>
      <w:r w:rsidRPr="00692904">
        <w:rPr>
          <w:sz w:val="28"/>
          <w:szCs w:val="28"/>
        </w:rPr>
        <w:t xml:space="preserve"> организация, выданная исполнительно-распорядительным органом муниципального образования, по форме в соответствии с приложением 6 к настоящему Административному регламенту;</w:t>
      </w:r>
    </w:p>
    <w:p w:rsidR="009B79A5" w:rsidRPr="009B79A5" w:rsidRDefault="009B79A5" w:rsidP="009B79A5">
      <w:pPr>
        <w:pStyle w:val="aa"/>
        <w:tabs>
          <w:tab w:val="left" w:pos="0"/>
          <w:tab w:val="left" w:pos="360"/>
        </w:tabs>
        <w:ind w:left="600" w:firstLine="818"/>
        <w:jc w:val="both"/>
        <w:rPr>
          <w:rFonts w:ascii="Times New Roman" w:hAnsi="Times New Roman"/>
          <w:sz w:val="28"/>
          <w:szCs w:val="28"/>
          <w:lang w:val="ru-RU"/>
        </w:rPr>
      </w:pPr>
      <w:r w:rsidRPr="009B79A5">
        <w:rPr>
          <w:rFonts w:ascii="Times New Roman" w:hAnsi="Times New Roman"/>
          <w:sz w:val="28"/>
          <w:szCs w:val="28"/>
          <w:lang w:val="ru-RU"/>
        </w:rPr>
        <w:t>3) внутренний нормативно-методический документ, регулирующий технологию оценки кредитоспособности заемщиков и распорядительный документ, утверждающий его (приказ, распоряжение, протокол заседания соответствующего коллегиального органа управления);</w:t>
      </w:r>
    </w:p>
    <w:p w:rsidR="003716B2" w:rsidRPr="009B79A5" w:rsidRDefault="009B79A5" w:rsidP="00324C33">
      <w:pPr>
        <w:pStyle w:val="aa"/>
        <w:ind w:left="567" w:right="-6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B79A5">
        <w:rPr>
          <w:rFonts w:ascii="Times New Roman" w:hAnsi="Times New Roman"/>
          <w:sz w:val="28"/>
          <w:szCs w:val="28"/>
          <w:lang w:val="ru-RU"/>
        </w:rPr>
        <w:t xml:space="preserve">4) концепция развития </w:t>
      </w:r>
      <w:proofErr w:type="spellStart"/>
      <w:r w:rsidRPr="009B79A5">
        <w:rPr>
          <w:rFonts w:ascii="Times New Roman" w:hAnsi="Times New Roman"/>
          <w:sz w:val="28"/>
          <w:szCs w:val="28"/>
          <w:lang w:val="ru-RU"/>
        </w:rPr>
        <w:t>микрофинансовой</w:t>
      </w:r>
      <w:proofErr w:type="spellEnd"/>
      <w:r w:rsidRPr="009B79A5">
        <w:rPr>
          <w:rFonts w:ascii="Times New Roman" w:hAnsi="Times New Roman"/>
          <w:sz w:val="28"/>
          <w:szCs w:val="28"/>
          <w:lang w:val="ru-RU"/>
        </w:rPr>
        <w:t xml:space="preserve"> организации, составленная в произвольной форме.</w:t>
      </w:r>
    </w:p>
    <w:p w:rsidR="00F93D33" w:rsidRPr="003716B2" w:rsidRDefault="003716B2" w:rsidP="003716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324C33">
        <w:rPr>
          <w:rFonts w:ascii="Times New Roman" w:hAnsi="Times New Roman"/>
          <w:sz w:val="28"/>
          <w:szCs w:val="28"/>
          <w:lang w:val="ru-RU"/>
        </w:rPr>
        <w:t>.6.10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93D33" w:rsidRPr="003716B2">
        <w:rPr>
          <w:rFonts w:ascii="Times New Roman" w:hAnsi="Times New Roman"/>
          <w:sz w:val="28"/>
          <w:szCs w:val="28"/>
          <w:lang w:val="ru-RU"/>
        </w:rPr>
        <w:t>Доку</w:t>
      </w:r>
      <w:r w:rsidR="003F16E8" w:rsidRPr="003716B2">
        <w:rPr>
          <w:rFonts w:ascii="Times New Roman" w:hAnsi="Times New Roman"/>
          <w:sz w:val="28"/>
          <w:szCs w:val="28"/>
          <w:lang w:val="ru-RU"/>
        </w:rPr>
        <w:t>менты,</w:t>
      </w:r>
      <w:r w:rsidR="00861CF9" w:rsidRPr="003716B2">
        <w:rPr>
          <w:rFonts w:ascii="Times New Roman" w:hAnsi="Times New Roman"/>
          <w:sz w:val="28"/>
          <w:szCs w:val="28"/>
          <w:lang w:val="ru-RU"/>
        </w:rPr>
        <w:t xml:space="preserve"> указанные в </w:t>
      </w:r>
      <w:r w:rsidR="00492430" w:rsidRPr="003716B2">
        <w:rPr>
          <w:rFonts w:ascii="Times New Roman" w:hAnsi="Times New Roman"/>
          <w:sz w:val="28"/>
          <w:szCs w:val="28"/>
          <w:lang w:val="ru-RU"/>
        </w:rPr>
        <w:t>пунктах 2.6.1 – 2.6.</w:t>
      </w:r>
      <w:r w:rsidR="00324C33">
        <w:rPr>
          <w:rFonts w:ascii="Times New Roman" w:hAnsi="Times New Roman"/>
          <w:sz w:val="28"/>
          <w:szCs w:val="28"/>
          <w:lang w:val="ru-RU"/>
        </w:rPr>
        <w:t>9</w:t>
      </w:r>
      <w:r w:rsidR="00492430" w:rsidRPr="00371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932" w:rsidRPr="003716B2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861CF9" w:rsidRPr="003716B2">
        <w:rPr>
          <w:rFonts w:ascii="Times New Roman" w:hAnsi="Times New Roman"/>
          <w:sz w:val="28"/>
          <w:szCs w:val="28"/>
          <w:lang w:val="ru-RU"/>
        </w:rPr>
        <w:t>Административного регламента,</w:t>
      </w:r>
      <w:r w:rsidR="003F16E8" w:rsidRPr="00371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1CF9" w:rsidRPr="003716B2">
        <w:rPr>
          <w:rFonts w:ascii="Times New Roman" w:hAnsi="Times New Roman"/>
          <w:sz w:val="28"/>
          <w:szCs w:val="28"/>
          <w:lang w:val="ru-RU"/>
        </w:rPr>
        <w:t>представляются единым пакетом в папке</w:t>
      </w:r>
      <w:r w:rsidR="00952286" w:rsidRPr="00371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4C33">
        <w:rPr>
          <w:rFonts w:ascii="Times New Roman" w:hAnsi="Times New Roman"/>
          <w:sz w:val="28"/>
          <w:szCs w:val="28"/>
          <w:lang w:val="ru-RU"/>
        </w:rPr>
        <w:t>–</w:t>
      </w:r>
      <w:r w:rsidR="00861CF9" w:rsidRPr="003716B2">
        <w:rPr>
          <w:rFonts w:ascii="Times New Roman" w:hAnsi="Times New Roman"/>
          <w:sz w:val="28"/>
          <w:szCs w:val="28"/>
          <w:lang w:val="ru-RU"/>
        </w:rPr>
        <w:t xml:space="preserve"> скоросшивателе с описью.</w:t>
      </w:r>
    </w:p>
    <w:p w:rsidR="00411274" w:rsidRPr="008C27A2" w:rsidRDefault="00324C33" w:rsidP="00324C33">
      <w:pPr>
        <w:pStyle w:val="Con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2.6.11. </w:t>
      </w:r>
      <w:r w:rsidR="00411274" w:rsidRPr="008C27A2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документов, указанных в пунктах 2.6.1</w:t>
      </w:r>
      <w:r w:rsidR="008436F4" w:rsidRPr="008C27A2">
        <w:rPr>
          <w:rFonts w:ascii="Times New Roman" w:hAnsi="Times New Roman" w:cs="Times New Roman"/>
          <w:sz w:val="28"/>
          <w:szCs w:val="28"/>
        </w:rPr>
        <w:t xml:space="preserve"> – 2.6.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1274" w:rsidRPr="008C27A2">
        <w:rPr>
          <w:rFonts w:ascii="Times New Roman" w:hAnsi="Times New Roman" w:cs="Times New Roman"/>
          <w:sz w:val="28"/>
          <w:szCs w:val="28"/>
        </w:rPr>
        <w:t xml:space="preserve"> </w:t>
      </w:r>
      <w:r w:rsidR="003D2869" w:rsidRPr="008C27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11274" w:rsidRPr="008C27A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возложена на Заявителя.  </w:t>
      </w:r>
    </w:p>
    <w:p w:rsidR="00D615DD" w:rsidRPr="008C27A2" w:rsidRDefault="00D615DD" w:rsidP="00737E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13B" w:rsidRPr="009B79A5" w:rsidRDefault="0089213B" w:rsidP="00C7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79A5">
        <w:rPr>
          <w:rFonts w:ascii="Times New Roman" w:hAnsi="Times New Roman"/>
          <w:b/>
          <w:sz w:val="28"/>
          <w:szCs w:val="28"/>
          <w:lang w:val="ru-RU"/>
        </w:rPr>
        <w:t xml:space="preserve">2.7. Перечень оснований для отказа в приеме документов </w:t>
      </w:r>
    </w:p>
    <w:p w:rsidR="0089213B" w:rsidRPr="009B79A5" w:rsidRDefault="0089213B" w:rsidP="000E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213B" w:rsidRPr="008C27A2" w:rsidRDefault="0089213B" w:rsidP="002C530A">
      <w:pPr>
        <w:pStyle w:val="a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Основанием для отказа в приеме документов для предоставления муниципальной услуги является представление документов по форме или содержанию</w:t>
      </w:r>
      <w:r w:rsidR="005F4A74" w:rsidRPr="008C27A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C27A2">
        <w:rPr>
          <w:rFonts w:ascii="Times New Roman" w:hAnsi="Times New Roman"/>
          <w:sz w:val="28"/>
          <w:szCs w:val="28"/>
          <w:lang w:val="ru-RU"/>
        </w:rPr>
        <w:t>не соответствующим требованиям, установленным Административным регламентом.</w:t>
      </w:r>
    </w:p>
    <w:p w:rsidR="00256F2C" w:rsidRPr="008C27A2" w:rsidRDefault="00256F2C" w:rsidP="003D37D9">
      <w:pPr>
        <w:pStyle w:val="a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37D9" w:rsidRPr="009B79A5" w:rsidRDefault="003D37D9" w:rsidP="00DF7507">
      <w:pPr>
        <w:pStyle w:val="aa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79A5">
        <w:rPr>
          <w:rFonts w:ascii="Times New Roman" w:hAnsi="Times New Roman"/>
          <w:b/>
          <w:sz w:val="28"/>
          <w:szCs w:val="28"/>
          <w:lang w:val="ru-RU"/>
        </w:rPr>
        <w:t xml:space="preserve">Перечень оснований для отказа в предоставлении </w:t>
      </w:r>
    </w:p>
    <w:p w:rsidR="003D37D9" w:rsidRPr="009B79A5" w:rsidRDefault="003D37D9" w:rsidP="003D37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79A5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3D37D9" w:rsidRPr="008C27A2" w:rsidRDefault="003D37D9" w:rsidP="003D37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13B" w:rsidRPr="008C27A2" w:rsidRDefault="0089213B" w:rsidP="00DF7507">
      <w:pPr>
        <w:pStyle w:val="aa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Основанием для отказа в предоставлении муниципальной услуги является</w:t>
      </w:r>
      <w:r w:rsidR="007E4EAF" w:rsidRPr="008C27A2">
        <w:rPr>
          <w:rFonts w:ascii="Times New Roman" w:hAnsi="Times New Roman"/>
          <w:sz w:val="28"/>
          <w:szCs w:val="28"/>
          <w:lang w:val="ru-RU"/>
        </w:rPr>
        <w:t xml:space="preserve"> наличие одного из следующих обстоятельств</w:t>
      </w:r>
      <w:r w:rsidRPr="008C27A2">
        <w:rPr>
          <w:rFonts w:ascii="Times New Roman" w:hAnsi="Times New Roman"/>
          <w:sz w:val="28"/>
          <w:szCs w:val="28"/>
          <w:lang w:val="ru-RU"/>
        </w:rPr>
        <w:t>:</w:t>
      </w:r>
    </w:p>
    <w:p w:rsidR="0089213B" w:rsidRPr="008C27A2" w:rsidRDefault="00C02479" w:rsidP="00DF7507">
      <w:pPr>
        <w:numPr>
          <w:ilvl w:val="0"/>
          <w:numId w:val="4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5264">
        <w:rPr>
          <w:rFonts w:ascii="Times New Roman" w:hAnsi="Times New Roman"/>
          <w:sz w:val="28"/>
          <w:szCs w:val="28"/>
          <w:lang w:val="ru-RU"/>
        </w:rPr>
        <w:t>Заявитель не соответствует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предъявляемым требованиям, указанным в пункте 1.2 настоящего Административного регламента</w:t>
      </w:r>
      <w:r w:rsidR="006301EA"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38120F" w:rsidRPr="008C27A2" w:rsidRDefault="00541850" w:rsidP="00DF7507">
      <w:pPr>
        <w:numPr>
          <w:ilvl w:val="0"/>
          <w:numId w:val="4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lastRenderedPageBreak/>
        <w:t>З</w:t>
      </w:r>
      <w:r w:rsidR="0038120F" w:rsidRPr="008C27A2">
        <w:rPr>
          <w:rFonts w:ascii="Times New Roman" w:hAnsi="Times New Roman"/>
          <w:sz w:val="28"/>
          <w:szCs w:val="28"/>
          <w:lang w:val="ru-RU"/>
        </w:rPr>
        <w:t>аявитель имеет задолженность по налоговым и иным обязательным платежам в бюджетн</w:t>
      </w:r>
      <w:r w:rsidR="006301EA" w:rsidRPr="008C27A2">
        <w:rPr>
          <w:rFonts w:ascii="Times New Roman" w:hAnsi="Times New Roman"/>
          <w:sz w:val="28"/>
          <w:szCs w:val="28"/>
          <w:lang w:val="ru-RU"/>
        </w:rPr>
        <w:t>ую систему Российской Федерации.</w:t>
      </w:r>
    </w:p>
    <w:p w:rsidR="002A2B77" w:rsidRPr="008C27A2" w:rsidRDefault="00541850" w:rsidP="00DF7507">
      <w:pPr>
        <w:numPr>
          <w:ilvl w:val="0"/>
          <w:numId w:val="4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C27A2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89213B" w:rsidRPr="008C27A2">
        <w:rPr>
          <w:rFonts w:ascii="Times New Roman" w:hAnsi="Times New Roman"/>
          <w:sz w:val="28"/>
          <w:szCs w:val="28"/>
          <w:lang w:val="ru-RU" w:eastAsia="ru-RU"/>
        </w:rPr>
        <w:t xml:space="preserve"> текущем финансовом году в отношении заявителя было принято решение об оказании аналогичной поддержки</w:t>
      </w:r>
      <w:r w:rsidR="003D2869" w:rsidRPr="008C27A2">
        <w:rPr>
          <w:rStyle w:val="afc"/>
          <w:rFonts w:ascii="Times New Roman" w:hAnsi="Times New Roman"/>
          <w:sz w:val="28"/>
          <w:szCs w:val="28"/>
          <w:lang w:val="ru-RU" w:eastAsia="ru-RU"/>
        </w:rPr>
        <w:footnoteReference w:id="1"/>
      </w:r>
      <w:r w:rsidR="0089213B" w:rsidRPr="008C27A2">
        <w:rPr>
          <w:rFonts w:ascii="Times New Roman" w:hAnsi="Times New Roman"/>
          <w:sz w:val="28"/>
          <w:szCs w:val="28"/>
          <w:lang w:val="ru-RU" w:eastAsia="ru-RU"/>
        </w:rPr>
        <w:t xml:space="preserve"> из средств муниципального </w:t>
      </w:r>
      <w:r w:rsidR="002A2B77" w:rsidRPr="008C27A2">
        <w:rPr>
          <w:rFonts w:ascii="Times New Roman" w:hAnsi="Times New Roman"/>
          <w:sz w:val="28"/>
          <w:szCs w:val="28"/>
          <w:lang w:val="ru-RU" w:eastAsia="ru-RU"/>
        </w:rPr>
        <w:t xml:space="preserve">или областного </w:t>
      </w:r>
      <w:r w:rsidR="0089213B" w:rsidRPr="008C27A2">
        <w:rPr>
          <w:rFonts w:ascii="Times New Roman" w:hAnsi="Times New Roman"/>
          <w:sz w:val="28"/>
          <w:szCs w:val="28"/>
          <w:lang w:val="ru-RU" w:eastAsia="ru-RU"/>
        </w:rPr>
        <w:t>бюджета</w:t>
      </w:r>
      <w:r w:rsidR="005F4A74" w:rsidRPr="008C27A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89213B" w:rsidRPr="008C27A2">
        <w:rPr>
          <w:rFonts w:ascii="Times New Roman" w:hAnsi="Times New Roman"/>
          <w:sz w:val="28"/>
          <w:szCs w:val="28"/>
          <w:lang w:val="ru-RU" w:eastAsia="ru-RU"/>
        </w:rPr>
        <w:t>и сроки ее оказания не истекли</w:t>
      </w:r>
      <w:r w:rsidR="006301EA" w:rsidRPr="008C27A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9213B" w:rsidRPr="008C27A2" w:rsidRDefault="00C02479" w:rsidP="00DF7507">
      <w:pPr>
        <w:numPr>
          <w:ilvl w:val="0"/>
          <w:numId w:val="4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Непредставление или представление не в полном объеме Заявителем документов, указанных в пунктах 2.6.1 –  2.6.9 настоящего Административного регламента, обязанность по предоставлению которых возложена на Заявителя, либо наличие в них недостоверной информации.</w:t>
      </w:r>
    </w:p>
    <w:p w:rsidR="0038120F" w:rsidRPr="008C27A2" w:rsidRDefault="00541850" w:rsidP="00DF7507">
      <w:pPr>
        <w:numPr>
          <w:ilvl w:val="0"/>
          <w:numId w:val="4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З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>аявителем не представлены документы, подтверждающие целевое использование</w:t>
      </w:r>
      <w:r w:rsidR="00C02479" w:rsidRPr="008C27A2">
        <w:rPr>
          <w:rFonts w:ascii="Times New Roman" w:hAnsi="Times New Roman"/>
          <w:sz w:val="28"/>
          <w:szCs w:val="28"/>
          <w:lang w:val="ru-RU"/>
        </w:rPr>
        <w:t xml:space="preserve"> средств полученных по кредитным и лизинговым договорам, а также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644" w:rsidRPr="008C27A2">
        <w:rPr>
          <w:rFonts w:ascii="Times New Roman" w:hAnsi="Times New Roman"/>
          <w:sz w:val="28"/>
          <w:szCs w:val="28"/>
          <w:lang w:val="ru-RU"/>
        </w:rPr>
        <w:t>расходов</w:t>
      </w:r>
      <w:r w:rsidR="006301EA" w:rsidRPr="008C27A2">
        <w:rPr>
          <w:rFonts w:ascii="Times New Roman" w:hAnsi="Times New Roman"/>
          <w:sz w:val="28"/>
          <w:szCs w:val="28"/>
          <w:lang w:val="ru-RU"/>
        </w:rPr>
        <w:t>, подлежащих субсидированию.</w:t>
      </w:r>
      <w:r w:rsidR="0038120F" w:rsidRPr="008C27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120F" w:rsidRPr="008C27A2" w:rsidRDefault="00541850" w:rsidP="00DF7507">
      <w:pPr>
        <w:numPr>
          <w:ilvl w:val="0"/>
          <w:numId w:val="4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Н</w:t>
      </w:r>
      <w:r w:rsidR="0038120F" w:rsidRPr="008C27A2">
        <w:rPr>
          <w:rFonts w:ascii="Times New Roman" w:hAnsi="Times New Roman"/>
          <w:sz w:val="28"/>
          <w:szCs w:val="28"/>
          <w:lang w:val="ru-RU"/>
        </w:rPr>
        <w:t>едостаток средств муниципального бюджета, предусмотр</w:t>
      </w:r>
      <w:r w:rsidR="006301EA" w:rsidRPr="008C27A2">
        <w:rPr>
          <w:rFonts w:ascii="Times New Roman" w:hAnsi="Times New Roman"/>
          <w:sz w:val="28"/>
          <w:szCs w:val="28"/>
          <w:lang w:val="ru-RU"/>
        </w:rPr>
        <w:t>енных в текущем финансовом году.</w:t>
      </w:r>
    </w:p>
    <w:p w:rsidR="0038120F" w:rsidRPr="008C27A2" w:rsidRDefault="00541850" w:rsidP="00DF7507">
      <w:pPr>
        <w:numPr>
          <w:ilvl w:val="0"/>
          <w:numId w:val="4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В</w:t>
      </w:r>
      <w:r w:rsidR="0038120F" w:rsidRPr="008C27A2">
        <w:rPr>
          <w:rFonts w:ascii="Times New Roman" w:hAnsi="Times New Roman"/>
          <w:sz w:val="28"/>
          <w:szCs w:val="28"/>
          <w:lang w:val="ru-RU"/>
        </w:rPr>
        <w:t xml:space="preserve"> отношении </w:t>
      </w:r>
      <w:r w:rsidRPr="008C27A2">
        <w:rPr>
          <w:rFonts w:ascii="Times New Roman" w:hAnsi="Times New Roman"/>
          <w:sz w:val="28"/>
          <w:szCs w:val="28"/>
          <w:lang w:val="ru-RU"/>
        </w:rPr>
        <w:t>З</w:t>
      </w:r>
      <w:r w:rsidR="0038120F" w:rsidRPr="008C27A2">
        <w:rPr>
          <w:rFonts w:ascii="Times New Roman" w:hAnsi="Times New Roman"/>
          <w:sz w:val="28"/>
          <w:szCs w:val="28"/>
          <w:lang w:val="ru-RU"/>
        </w:rPr>
        <w:t>аявителя  проводятся процедуры ликвидации и процедуры банкротства</w:t>
      </w:r>
      <w:r w:rsidR="006301EA"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38120F" w:rsidRPr="008C27A2" w:rsidRDefault="00541850" w:rsidP="00DF7507">
      <w:pPr>
        <w:numPr>
          <w:ilvl w:val="0"/>
          <w:numId w:val="4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Д</w:t>
      </w:r>
      <w:r w:rsidR="0038120F" w:rsidRPr="008C27A2">
        <w:rPr>
          <w:rFonts w:ascii="Times New Roman" w:hAnsi="Times New Roman"/>
          <w:sz w:val="28"/>
          <w:szCs w:val="28"/>
          <w:lang w:val="ru-RU"/>
        </w:rPr>
        <w:t xml:space="preserve">еятельность </w:t>
      </w:r>
      <w:r w:rsidRPr="008C27A2">
        <w:rPr>
          <w:rFonts w:ascii="Times New Roman" w:hAnsi="Times New Roman"/>
          <w:sz w:val="28"/>
          <w:szCs w:val="28"/>
          <w:lang w:val="ru-RU"/>
        </w:rPr>
        <w:t>З</w:t>
      </w:r>
      <w:r w:rsidR="0038120F" w:rsidRPr="008C27A2">
        <w:rPr>
          <w:rFonts w:ascii="Times New Roman" w:hAnsi="Times New Roman"/>
          <w:sz w:val="28"/>
          <w:szCs w:val="28"/>
          <w:lang w:val="ru-RU"/>
        </w:rPr>
        <w:t xml:space="preserve">аявителя приостановлена в порядке, предусмотренном </w:t>
      </w:r>
      <w:r w:rsidR="00607EC2" w:rsidRPr="008C27A2">
        <w:rPr>
          <w:rFonts w:ascii="Times New Roman" w:hAnsi="Times New Roman"/>
          <w:sz w:val="28"/>
          <w:szCs w:val="28"/>
          <w:lang w:val="ru-RU"/>
        </w:rPr>
        <w:t xml:space="preserve">законодательством </w:t>
      </w:r>
      <w:r w:rsidR="0038120F" w:rsidRPr="008C27A2">
        <w:rPr>
          <w:rFonts w:ascii="Times New Roman" w:hAnsi="Times New Roman"/>
          <w:sz w:val="28"/>
          <w:szCs w:val="28"/>
          <w:lang w:val="ru-RU"/>
        </w:rPr>
        <w:t>Российской Федерации об административных правонарушениях.</w:t>
      </w:r>
    </w:p>
    <w:p w:rsidR="0089213B" w:rsidRDefault="0089213B" w:rsidP="00DF7507">
      <w:pPr>
        <w:pStyle w:val="aa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Финансовая поддержка не предоставляется субъектам малого и среднего предпринимательства:</w:t>
      </w:r>
    </w:p>
    <w:p w:rsidR="006844AD" w:rsidRDefault="006844AD" w:rsidP="006844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 осуществляющим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6844AD" w:rsidRPr="00B64A8C" w:rsidRDefault="006844AD" w:rsidP="006844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 являющимся</w:t>
      </w:r>
      <w:r w:rsidRPr="00726CBF">
        <w:rPr>
          <w:rFonts w:ascii="Times New Roman" w:hAnsi="Times New Roman"/>
          <w:sz w:val="28"/>
          <w:szCs w:val="28"/>
          <w:lang w:val="ru-RU"/>
        </w:rPr>
        <w:t xml:space="preserve"> кредитными организациями, страховыми организациями (за </w:t>
      </w:r>
      <w:r w:rsidRPr="00B64A8C">
        <w:rPr>
          <w:rFonts w:ascii="Times New Roman" w:hAnsi="Times New Roman"/>
          <w:sz w:val="28"/>
          <w:szCs w:val="28"/>
          <w:lang w:val="ru-RU"/>
        </w:rPr>
        <w:t>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6844AD" w:rsidRPr="00B64A8C" w:rsidRDefault="006844AD" w:rsidP="006844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допустившим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4A8C">
        <w:rPr>
          <w:rFonts w:ascii="Times New Roman" w:hAnsi="Times New Roman"/>
          <w:sz w:val="28"/>
          <w:szCs w:val="28"/>
          <w:lang w:val="ru-RU"/>
        </w:rPr>
        <w:t xml:space="preserve"> нарушение порядка и условий предоставления финансовой поддержки (субсидии), а также не обеспечивших целевого использования субсидии, прошло менее трех лет;</w:t>
      </w:r>
    </w:p>
    <w:p w:rsidR="006844AD" w:rsidRPr="00B64A8C" w:rsidRDefault="006844AD" w:rsidP="006844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64A8C">
        <w:rPr>
          <w:rFonts w:ascii="Times New Roman" w:hAnsi="Times New Roman"/>
          <w:sz w:val="28"/>
          <w:szCs w:val="28"/>
          <w:lang w:val="ru-RU"/>
        </w:rPr>
        <w:t>являющи</w:t>
      </w:r>
      <w:r>
        <w:rPr>
          <w:rFonts w:ascii="Times New Roman" w:hAnsi="Times New Roman"/>
          <w:sz w:val="28"/>
          <w:szCs w:val="28"/>
          <w:lang w:val="ru-RU"/>
        </w:rPr>
        <w:t>мся</w:t>
      </w:r>
      <w:r w:rsidRPr="00B64A8C">
        <w:rPr>
          <w:rFonts w:ascii="Times New Roman" w:hAnsi="Times New Roman"/>
          <w:sz w:val="28"/>
          <w:szCs w:val="28"/>
          <w:lang w:val="ru-RU"/>
        </w:rPr>
        <w:t xml:space="preserve"> участниками соглашений о разделе продукции; </w:t>
      </w:r>
      <w:proofErr w:type="gramEnd"/>
    </w:p>
    <w:p w:rsidR="006844AD" w:rsidRPr="00B64A8C" w:rsidRDefault="006844AD" w:rsidP="006844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gramStart"/>
      <w:r w:rsidRPr="00B64A8C">
        <w:rPr>
          <w:rFonts w:ascii="Times New Roman" w:hAnsi="Times New Roman"/>
          <w:sz w:val="28"/>
          <w:szCs w:val="28"/>
          <w:lang w:val="ru-RU"/>
        </w:rPr>
        <w:t>осуществляющи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B64A8C">
        <w:rPr>
          <w:rFonts w:ascii="Times New Roman" w:hAnsi="Times New Roman"/>
          <w:sz w:val="28"/>
          <w:szCs w:val="28"/>
          <w:lang w:val="ru-RU"/>
        </w:rPr>
        <w:t xml:space="preserve"> предпринимательскую деятельность в сфере игорного бизнеса;</w:t>
      </w:r>
    </w:p>
    <w:p w:rsidR="006844AD" w:rsidRPr="00B64A8C" w:rsidRDefault="006844AD" w:rsidP="006844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64A8C">
        <w:rPr>
          <w:rFonts w:ascii="Times New Roman" w:hAnsi="Times New Roman"/>
          <w:sz w:val="28"/>
          <w:szCs w:val="28"/>
          <w:lang w:val="ru-RU"/>
        </w:rPr>
        <w:t>являющи</w:t>
      </w:r>
      <w:r>
        <w:rPr>
          <w:rFonts w:ascii="Times New Roman" w:hAnsi="Times New Roman"/>
          <w:sz w:val="28"/>
          <w:szCs w:val="28"/>
          <w:lang w:val="ru-RU"/>
        </w:rPr>
        <w:t>мся</w:t>
      </w:r>
      <w:r w:rsidRPr="00B64A8C">
        <w:rPr>
          <w:rFonts w:ascii="Times New Roman" w:hAnsi="Times New Roman"/>
          <w:sz w:val="28"/>
          <w:szCs w:val="28"/>
          <w:lang w:val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предусмотренными международными договорами Российской Федерации.</w:t>
      </w:r>
      <w:proofErr w:type="gramEnd"/>
    </w:p>
    <w:p w:rsidR="004C23D7" w:rsidRPr="00B64A8C" w:rsidRDefault="006844AD" w:rsidP="006844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B64A8C">
        <w:rPr>
          <w:rFonts w:ascii="Times New Roman" w:hAnsi="Times New Roman"/>
          <w:sz w:val="28"/>
          <w:szCs w:val="28"/>
          <w:lang w:val="ru-RU"/>
        </w:rPr>
        <w:t>СМСП, в отношении которых было принято решение о предоставлении финансовой поддержки (субсидии) и со дня ее предоставления истекло менее трех лет;</w:t>
      </w:r>
      <w:r w:rsidR="004C23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44AD" w:rsidRPr="008C27A2" w:rsidRDefault="006844AD" w:rsidP="006844AD">
      <w:pPr>
        <w:pStyle w:val="a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4D50" w:rsidRPr="008C27A2" w:rsidRDefault="00A54D50" w:rsidP="000E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37D9" w:rsidRPr="00195807" w:rsidRDefault="003D37D9" w:rsidP="00DF7507">
      <w:pPr>
        <w:pStyle w:val="a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5807">
        <w:rPr>
          <w:rFonts w:ascii="Times New Roman" w:hAnsi="Times New Roman"/>
          <w:b/>
          <w:sz w:val="28"/>
          <w:szCs w:val="28"/>
          <w:lang w:val="ru-RU"/>
        </w:rPr>
        <w:lastRenderedPageBreak/>
        <w:t>Размер платы, взимаемой с Заявителя при предоставлении муниципальной услуги и способы ее взимания</w:t>
      </w:r>
    </w:p>
    <w:p w:rsidR="003D37D9" w:rsidRPr="008C27A2" w:rsidRDefault="003D37D9" w:rsidP="003D37D9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37D9" w:rsidRPr="008C27A2" w:rsidRDefault="003D37D9" w:rsidP="00FD77D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3D37D9" w:rsidRPr="008C27A2" w:rsidRDefault="003D37D9" w:rsidP="00FD77D3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37D9" w:rsidRPr="00195807" w:rsidRDefault="003D37D9" w:rsidP="00DF7507">
      <w:pPr>
        <w:pStyle w:val="a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5807">
        <w:rPr>
          <w:rFonts w:ascii="Times New Roman" w:hAnsi="Times New Roman"/>
          <w:b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 при получении результата предоставления муниципальной услуги</w:t>
      </w:r>
    </w:p>
    <w:p w:rsidR="00411EDE" w:rsidRPr="008C27A2" w:rsidRDefault="00411EDE" w:rsidP="00411EDE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978F2" w:rsidRPr="008C27A2" w:rsidRDefault="008978F2" w:rsidP="00DF7507">
      <w:pPr>
        <w:pStyle w:val="aa"/>
        <w:numPr>
          <w:ilvl w:val="0"/>
          <w:numId w:val="4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Срок ожидания </w:t>
      </w:r>
      <w:proofErr w:type="gramStart"/>
      <w:r w:rsidRPr="008C27A2">
        <w:rPr>
          <w:rFonts w:ascii="Times New Roman" w:hAnsi="Times New Roman"/>
          <w:sz w:val="28"/>
          <w:szCs w:val="28"/>
          <w:lang w:val="ru-RU"/>
        </w:rPr>
        <w:t>в очереди при подаче документов для получения финансовой поддержки</w:t>
      </w:r>
      <w:r w:rsidR="00FD77D3" w:rsidRPr="008C27A2">
        <w:rPr>
          <w:rFonts w:ascii="Times New Roman" w:hAnsi="Times New Roman"/>
          <w:sz w:val="28"/>
          <w:szCs w:val="28"/>
          <w:lang w:val="ru-RU"/>
        </w:rPr>
        <w:t xml:space="preserve"> в виде </w:t>
      </w:r>
      <w:r w:rsidRPr="008C27A2">
        <w:rPr>
          <w:rFonts w:ascii="Times New Roman" w:hAnsi="Times New Roman"/>
          <w:sz w:val="28"/>
          <w:szCs w:val="28"/>
          <w:lang w:val="ru-RU"/>
        </w:rPr>
        <w:t>субсидий для возмещения</w:t>
      </w:r>
      <w:proofErr w:type="gramEnd"/>
      <w:r w:rsidRPr="008C27A2">
        <w:rPr>
          <w:rFonts w:ascii="Times New Roman" w:hAnsi="Times New Roman"/>
          <w:sz w:val="28"/>
          <w:szCs w:val="28"/>
          <w:lang w:val="ru-RU"/>
        </w:rPr>
        <w:t xml:space="preserve"> части расходов не должен превышать </w:t>
      </w:r>
      <w:r w:rsidR="00C52DEE" w:rsidRPr="00C52DEE">
        <w:rPr>
          <w:rFonts w:ascii="Times New Roman" w:hAnsi="Times New Roman"/>
          <w:sz w:val="28"/>
          <w:szCs w:val="28"/>
          <w:lang w:val="ru-RU"/>
        </w:rPr>
        <w:t>15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8978F2" w:rsidRPr="008C27A2" w:rsidRDefault="008978F2" w:rsidP="008978F2">
      <w:pPr>
        <w:pStyle w:val="aa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</w:p>
    <w:p w:rsidR="00411EDE" w:rsidRPr="00195807" w:rsidRDefault="008978F2" w:rsidP="00DF7507">
      <w:pPr>
        <w:pStyle w:val="a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5807">
        <w:rPr>
          <w:rFonts w:ascii="Times New Roman" w:hAnsi="Times New Roman"/>
          <w:b/>
          <w:sz w:val="28"/>
          <w:szCs w:val="28"/>
          <w:lang w:val="ru-RU"/>
        </w:rPr>
        <w:t xml:space="preserve">Срок регистрации запроса заявителя о </w:t>
      </w:r>
      <w:r w:rsidR="00411EDE" w:rsidRPr="00195807">
        <w:rPr>
          <w:rFonts w:ascii="Times New Roman" w:hAnsi="Times New Roman"/>
          <w:b/>
          <w:sz w:val="28"/>
          <w:szCs w:val="28"/>
          <w:lang w:val="ru-RU"/>
        </w:rPr>
        <w:t>предоставлении</w:t>
      </w:r>
    </w:p>
    <w:p w:rsidR="008978F2" w:rsidRPr="00195807" w:rsidRDefault="008978F2" w:rsidP="00411EDE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5807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411EDE" w:rsidRPr="008C27A2" w:rsidRDefault="00411EDE" w:rsidP="00411ED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8F2" w:rsidRPr="008C27A2" w:rsidRDefault="008978F2" w:rsidP="002C530A">
      <w:pPr>
        <w:pStyle w:val="aa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Регистрация документов на оказание финансовой поддержки производится в день их поступления в </w:t>
      </w:r>
      <w:r w:rsidR="00195807">
        <w:rPr>
          <w:rFonts w:ascii="Times New Roman" w:hAnsi="Times New Roman"/>
          <w:sz w:val="28"/>
          <w:szCs w:val="28"/>
          <w:lang w:val="ru-RU"/>
        </w:rPr>
        <w:t>Отдел</w:t>
      </w:r>
      <w:r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4D1F6F" w:rsidRPr="008C27A2" w:rsidRDefault="004D1F6F" w:rsidP="004D1F6F">
      <w:pPr>
        <w:pStyle w:val="aa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6DE" w:rsidRPr="00B26DB1" w:rsidRDefault="0089213B" w:rsidP="00DF7507">
      <w:pPr>
        <w:pStyle w:val="a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6DB1">
        <w:rPr>
          <w:rFonts w:ascii="Times New Roman" w:hAnsi="Times New Roman"/>
          <w:b/>
          <w:sz w:val="28"/>
          <w:szCs w:val="28"/>
          <w:lang w:val="ru-RU"/>
        </w:rPr>
        <w:t xml:space="preserve">Требования к </w:t>
      </w:r>
      <w:r w:rsidR="00411EDE" w:rsidRPr="00B26DB1">
        <w:rPr>
          <w:rFonts w:ascii="Times New Roman" w:hAnsi="Times New Roman"/>
          <w:b/>
          <w:sz w:val="28"/>
          <w:szCs w:val="28"/>
          <w:lang w:val="ru-RU" w:eastAsia="ru-RU"/>
        </w:rPr>
        <w:t>помещениям,</w:t>
      </w:r>
      <w:r w:rsidR="00411EDE" w:rsidRPr="00B26D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11EDE" w:rsidRPr="00B26DB1">
        <w:rPr>
          <w:rFonts w:ascii="Times New Roman" w:hAnsi="Times New Roman"/>
          <w:b/>
          <w:sz w:val="28"/>
          <w:szCs w:val="28"/>
          <w:lang w:val="ru-RU" w:eastAsia="ru-RU"/>
        </w:rPr>
        <w:t>в которых предоставляет</w:t>
      </w:r>
      <w:r w:rsidR="00064F9E" w:rsidRPr="00B26DB1">
        <w:rPr>
          <w:rFonts w:ascii="Times New Roman" w:hAnsi="Times New Roman"/>
          <w:b/>
          <w:sz w:val="28"/>
          <w:szCs w:val="28"/>
          <w:lang w:val="ru-RU" w:eastAsia="ru-RU"/>
        </w:rPr>
        <w:t>ся</w:t>
      </w:r>
      <w:r w:rsidR="00411EDE" w:rsidRPr="00B26D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64F9E" w:rsidRPr="00B26DB1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Pr="00B26DB1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 w:rsidR="00411EDE" w:rsidRPr="00B26DB1">
        <w:rPr>
          <w:rFonts w:ascii="Times New Roman" w:hAnsi="Times New Roman"/>
          <w:b/>
          <w:sz w:val="28"/>
          <w:szCs w:val="28"/>
          <w:lang w:val="ru-RU"/>
        </w:rPr>
        <w:t>ая услуга</w:t>
      </w:r>
    </w:p>
    <w:p w:rsidR="0089213B" w:rsidRPr="008C27A2" w:rsidRDefault="0089213B" w:rsidP="000E4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9213B" w:rsidRPr="008C27A2" w:rsidRDefault="0089213B" w:rsidP="00DF7507">
      <w:pPr>
        <w:pStyle w:val="afd"/>
        <w:numPr>
          <w:ilvl w:val="0"/>
          <w:numId w:val="29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Требования к местам ожидания Заявителей:</w:t>
      </w:r>
    </w:p>
    <w:p w:rsidR="0089213B" w:rsidRPr="008C27A2" w:rsidRDefault="007E4EE1" w:rsidP="00DF7507">
      <w:pPr>
        <w:pStyle w:val="afd"/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места ожидания организуются в зависимости</w:t>
      </w:r>
      <w:r w:rsidR="0089213B" w:rsidRPr="008C27A2">
        <w:rPr>
          <w:sz w:val="28"/>
          <w:szCs w:val="28"/>
        </w:rPr>
        <w:t xml:space="preserve"> от количества Заявителей, обращающихся в </w:t>
      </w:r>
      <w:r w:rsidR="00195807">
        <w:rPr>
          <w:sz w:val="28"/>
          <w:szCs w:val="28"/>
        </w:rPr>
        <w:t>Отдел</w:t>
      </w:r>
      <w:r w:rsidR="0089213B" w:rsidRPr="008C27A2">
        <w:rPr>
          <w:sz w:val="28"/>
          <w:szCs w:val="28"/>
        </w:rPr>
        <w:t>;</w:t>
      </w:r>
    </w:p>
    <w:p w:rsidR="0089213B" w:rsidRPr="008C27A2" w:rsidRDefault="0089213B" w:rsidP="00DF7507">
      <w:pPr>
        <w:pStyle w:val="afd"/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места ожидания в очереди на представление документов должны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</w:t>
      </w:r>
      <w:r w:rsidR="007E4EE1" w:rsidRPr="008C27A2">
        <w:rPr>
          <w:sz w:val="28"/>
          <w:szCs w:val="28"/>
        </w:rPr>
        <w:t>, но не может составлять менее двух</w:t>
      </w:r>
      <w:r w:rsidRPr="008C27A2">
        <w:rPr>
          <w:sz w:val="28"/>
          <w:szCs w:val="28"/>
        </w:rPr>
        <w:t>;</w:t>
      </w:r>
    </w:p>
    <w:p w:rsidR="0089213B" w:rsidRPr="008C27A2" w:rsidRDefault="0089213B" w:rsidP="00DF7507">
      <w:pPr>
        <w:pStyle w:val="afd"/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место ожидания должно быть оборудовано информационными стендами с перечнем документов, представляемых получателями муниципальной услуги, формами документов, перечнем оснований для отказа в предоставлении муниципальной услуги и т.д.</w:t>
      </w:r>
    </w:p>
    <w:p w:rsidR="0089213B" w:rsidRPr="008C27A2" w:rsidRDefault="0089213B" w:rsidP="00DF7507">
      <w:pPr>
        <w:pStyle w:val="afd"/>
        <w:numPr>
          <w:ilvl w:val="0"/>
          <w:numId w:val="29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27A2">
        <w:rPr>
          <w:sz w:val="28"/>
          <w:szCs w:val="28"/>
        </w:rPr>
        <w:t>Требования к месту приема Заявителей:</w:t>
      </w:r>
    </w:p>
    <w:p w:rsidR="0089213B" w:rsidRPr="008C27A2" w:rsidRDefault="0089213B" w:rsidP="00DF7507">
      <w:pPr>
        <w:pStyle w:val="afd"/>
        <w:numPr>
          <w:ilvl w:val="0"/>
          <w:numId w:val="13"/>
        </w:numPr>
        <w:tabs>
          <w:tab w:val="clear" w:pos="720"/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27A2">
        <w:rPr>
          <w:sz w:val="28"/>
          <w:szCs w:val="28"/>
        </w:rPr>
        <w:t xml:space="preserve">прием документов для получения муниципальной услуги осуществляется в кабинете </w:t>
      </w:r>
      <w:r w:rsidR="007E4EAF" w:rsidRPr="008C27A2">
        <w:rPr>
          <w:sz w:val="28"/>
          <w:szCs w:val="28"/>
        </w:rPr>
        <w:t>муниципального служащего</w:t>
      </w:r>
      <w:r w:rsidR="00846AED" w:rsidRPr="008C27A2">
        <w:rPr>
          <w:sz w:val="28"/>
          <w:szCs w:val="28"/>
        </w:rPr>
        <w:t xml:space="preserve">, </w:t>
      </w:r>
      <w:r w:rsidRPr="008C27A2">
        <w:rPr>
          <w:sz w:val="28"/>
          <w:szCs w:val="28"/>
        </w:rPr>
        <w:t>ответственного за прием документов;</w:t>
      </w:r>
    </w:p>
    <w:p w:rsidR="0089213B" w:rsidRPr="008C27A2" w:rsidRDefault="0089213B" w:rsidP="00DF7507">
      <w:pPr>
        <w:pStyle w:val="afd"/>
        <w:numPr>
          <w:ilvl w:val="0"/>
          <w:numId w:val="13"/>
        </w:numPr>
        <w:tabs>
          <w:tab w:val="clear" w:pos="720"/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27A2">
        <w:rPr>
          <w:sz w:val="28"/>
          <w:szCs w:val="28"/>
        </w:rPr>
        <w:t xml:space="preserve">консультирование (предоставление справочной информации) Заявителей рекомендуется осуществлять в служебном кабинете </w:t>
      </w:r>
      <w:r w:rsidR="007E4EAF" w:rsidRPr="008C27A2">
        <w:rPr>
          <w:sz w:val="28"/>
          <w:szCs w:val="28"/>
        </w:rPr>
        <w:t>муниципального служащего</w:t>
      </w:r>
      <w:r w:rsidRPr="008C27A2">
        <w:rPr>
          <w:sz w:val="28"/>
          <w:szCs w:val="28"/>
        </w:rPr>
        <w:t>, ответственного за предоставление справочной информации;</w:t>
      </w:r>
    </w:p>
    <w:p w:rsidR="0089213B" w:rsidRPr="008C27A2" w:rsidRDefault="0089213B" w:rsidP="00DF7507">
      <w:pPr>
        <w:pStyle w:val="afd"/>
        <w:numPr>
          <w:ilvl w:val="0"/>
          <w:numId w:val="13"/>
        </w:numPr>
        <w:tabs>
          <w:tab w:val="clear" w:pos="720"/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27A2">
        <w:rPr>
          <w:sz w:val="28"/>
          <w:szCs w:val="28"/>
        </w:rPr>
        <w:t xml:space="preserve">кабинеты приема Заявителей должны быть оборудованы информационными табличками с указанием номера кабинета; фамилии, имени и отчества </w:t>
      </w:r>
      <w:r w:rsidR="007E4EAF" w:rsidRPr="008C27A2">
        <w:rPr>
          <w:sz w:val="28"/>
          <w:szCs w:val="28"/>
        </w:rPr>
        <w:t>муниципального служащего</w:t>
      </w:r>
      <w:r w:rsidRPr="008C27A2">
        <w:rPr>
          <w:sz w:val="28"/>
          <w:szCs w:val="28"/>
        </w:rPr>
        <w:t>, осуществляющего предоставление муниципальной услуги;</w:t>
      </w:r>
    </w:p>
    <w:p w:rsidR="0089213B" w:rsidRPr="008C27A2" w:rsidRDefault="0089213B" w:rsidP="00DF7507">
      <w:pPr>
        <w:pStyle w:val="afd"/>
        <w:numPr>
          <w:ilvl w:val="0"/>
          <w:numId w:val="13"/>
        </w:numPr>
        <w:tabs>
          <w:tab w:val="clear" w:pos="720"/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27A2">
        <w:rPr>
          <w:sz w:val="28"/>
          <w:szCs w:val="28"/>
        </w:rPr>
        <w:lastRenderedPageBreak/>
        <w:t xml:space="preserve">каждое рабочее место </w:t>
      </w:r>
      <w:r w:rsidR="007E4EAF" w:rsidRPr="008C27A2">
        <w:rPr>
          <w:sz w:val="28"/>
          <w:szCs w:val="28"/>
        </w:rPr>
        <w:t>муниципальных служащих</w:t>
      </w:r>
      <w:r w:rsidRPr="008C27A2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9213B" w:rsidRPr="008C27A2" w:rsidRDefault="0089213B" w:rsidP="000E46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039DB" w:rsidRPr="00195807" w:rsidRDefault="00411EDE" w:rsidP="000E46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2.13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9213B" w:rsidRPr="00195807">
        <w:rPr>
          <w:rFonts w:ascii="Times New Roman" w:hAnsi="Times New Roman"/>
          <w:b/>
          <w:sz w:val="28"/>
          <w:szCs w:val="28"/>
          <w:lang w:val="ru-RU"/>
        </w:rPr>
        <w:t>Показатели доступности и качества предоставления</w:t>
      </w:r>
    </w:p>
    <w:p w:rsidR="0089213B" w:rsidRPr="00195807" w:rsidRDefault="0089213B" w:rsidP="00CC4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5807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 w:rsidR="00846AED" w:rsidRPr="00195807">
        <w:rPr>
          <w:rFonts w:ascii="Times New Roman" w:hAnsi="Times New Roman"/>
          <w:b/>
          <w:sz w:val="28"/>
          <w:szCs w:val="28"/>
          <w:lang w:val="ru-RU"/>
        </w:rPr>
        <w:t>ой</w:t>
      </w:r>
      <w:r w:rsidRPr="00195807">
        <w:rPr>
          <w:rFonts w:ascii="Times New Roman" w:hAnsi="Times New Roman"/>
          <w:b/>
          <w:sz w:val="28"/>
          <w:szCs w:val="28"/>
          <w:lang w:val="ru-RU"/>
        </w:rPr>
        <w:t xml:space="preserve"> услуг</w:t>
      </w:r>
      <w:r w:rsidR="00846AED" w:rsidRPr="00195807">
        <w:rPr>
          <w:rFonts w:ascii="Times New Roman" w:hAnsi="Times New Roman"/>
          <w:b/>
          <w:sz w:val="28"/>
          <w:szCs w:val="28"/>
          <w:lang w:val="ru-RU"/>
        </w:rPr>
        <w:t>и</w:t>
      </w:r>
    </w:p>
    <w:p w:rsidR="0089213B" w:rsidRPr="00195807" w:rsidRDefault="0089213B" w:rsidP="000E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30E7" w:rsidRPr="008C27A2" w:rsidRDefault="00C730E7" w:rsidP="00DF7507">
      <w:pPr>
        <w:pStyle w:val="aa"/>
        <w:numPr>
          <w:ilvl w:val="0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Показателями доступности предоставления </w:t>
      </w:r>
      <w:r w:rsidR="00CC780B" w:rsidRPr="008C27A2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8C27A2">
        <w:rPr>
          <w:rFonts w:ascii="Times New Roman" w:hAnsi="Times New Roman"/>
          <w:sz w:val="28"/>
          <w:szCs w:val="28"/>
          <w:lang w:val="ru-RU"/>
        </w:rPr>
        <w:t>ной услуги являются:</w:t>
      </w:r>
    </w:p>
    <w:p w:rsidR="00C730E7" w:rsidRPr="008C27A2" w:rsidRDefault="00C730E7" w:rsidP="00DF7507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время ожидания </w:t>
      </w:r>
      <w:r w:rsidR="00CC780B" w:rsidRPr="008C27A2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8C27A2">
        <w:rPr>
          <w:rFonts w:ascii="Times New Roman" w:hAnsi="Times New Roman"/>
          <w:sz w:val="28"/>
          <w:szCs w:val="28"/>
          <w:lang w:val="ru-RU"/>
        </w:rPr>
        <w:t>ной услуги;</w:t>
      </w:r>
    </w:p>
    <w:p w:rsidR="00C730E7" w:rsidRPr="008C27A2" w:rsidRDefault="00C730E7" w:rsidP="00DF7507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достоверность информации о предоставляемой </w:t>
      </w:r>
      <w:r w:rsidR="00CC780B" w:rsidRPr="008C27A2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8C27A2">
        <w:rPr>
          <w:rFonts w:ascii="Times New Roman" w:hAnsi="Times New Roman"/>
          <w:sz w:val="28"/>
          <w:szCs w:val="28"/>
          <w:lang w:val="ru-RU"/>
        </w:rPr>
        <w:t>ной услуге;</w:t>
      </w:r>
    </w:p>
    <w:p w:rsidR="00C730E7" w:rsidRPr="008C27A2" w:rsidRDefault="00C730E7" w:rsidP="00DF7507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простота и ясность изложения информационных документов.</w:t>
      </w:r>
    </w:p>
    <w:p w:rsidR="00C730E7" w:rsidRPr="008C27A2" w:rsidRDefault="00C730E7" w:rsidP="00DF7507">
      <w:pPr>
        <w:pStyle w:val="aa"/>
        <w:numPr>
          <w:ilvl w:val="0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Показателями качества предоставления </w:t>
      </w:r>
      <w:r w:rsidR="00CC780B" w:rsidRPr="008C27A2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8C27A2">
        <w:rPr>
          <w:rFonts w:ascii="Times New Roman" w:hAnsi="Times New Roman"/>
          <w:sz w:val="28"/>
          <w:szCs w:val="28"/>
          <w:lang w:val="ru-RU"/>
        </w:rPr>
        <w:t>ной услуги являются:</w:t>
      </w:r>
    </w:p>
    <w:p w:rsidR="00C730E7" w:rsidRPr="008C27A2" w:rsidRDefault="00C730E7" w:rsidP="00DF7507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соблюдение сроков предоставления </w:t>
      </w:r>
      <w:r w:rsidR="00CC780B" w:rsidRPr="008C27A2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8C27A2">
        <w:rPr>
          <w:rFonts w:ascii="Times New Roman" w:hAnsi="Times New Roman"/>
          <w:sz w:val="28"/>
          <w:szCs w:val="28"/>
          <w:lang w:val="ru-RU"/>
        </w:rPr>
        <w:t>ной услуги;</w:t>
      </w:r>
    </w:p>
    <w:p w:rsidR="00C730E7" w:rsidRPr="008C27A2" w:rsidRDefault="00C730E7" w:rsidP="00DF7507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количество обоснованных жалоб;</w:t>
      </w:r>
    </w:p>
    <w:p w:rsidR="00C730E7" w:rsidRPr="008C27A2" w:rsidRDefault="00C730E7" w:rsidP="00DF7507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культура обслуживания (вежливость);</w:t>
      </w:r>
    </w:p>
    <w:p w:rsidR="00C730E7" w:rsidRPr="008C27A2" w:rsidRDefault="00C730E7" w:rsidP="00DF7507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качество результатов труда сотрудников (профессиональное мастерство).</w:t>
      </w:r>
    </w:p>
    <w:p w:rsidR="00256F2C" w:rsidRPr="008C27A2" w:rsidRDefault="00256F2C" w:rsidP="007A23C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3B" w:rsidRPr="00CE16C0" w:rsidRDefault="0089213B" w:rsidP="0084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16C0">
        <w:rPr>
          <w:rFonts w:ascii="Times New Roman" w:hAnsi="Times New Roman"/>
          <w:b/>
          <w:sz w:val="28"/>
          <w:szCs w:val="28"/>
          <w:lang w:val="ru-RU"/>
        </w:rPr>
        <w:t>2.1</w:t>
      </w:r>
      <w:r w:rsidR="00EA4257" w:rsidRPr="00CE16C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CE16C0">
        <w:rPr>
          <w:rFonts w:ascii="Times New Roman" w:hAnsi="Times New Roman"/>
          <w:b/>
          <w:sz w:val="28"/>
          <w:szCs w:val="28"/>
          <w:lang w:val="ru-RU"/>
        </w:rPr>
        <w:t>. Прочие требования к предоставлению муниципальной услуги</w:t>
      </w:r>
    </w:p>
    <w:p w:rsidR="0089213B" w:rsidRPr="008C27A2" w:rsidRDefault="0089213B" w:rsidP="000E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16C0" w:rsidRPr="00CE16C0" w:rsidRDefault="0089213B" w:rsidP="00CE16C0">
      <w:pPr>
        <w:pStyle w:val="aa"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Бланки,  необходимые для предоставления муниципальной услуги, Заявитель может получить в электронном виде </w:t>
      </w:r>
      <w:r w:rsidR="00CE16C0" w:rsidRPr="00CE16C0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Киренского муниципального района: </w:t>
      </w:r>
      <w:proofErr w:type="spellStart"/>
      <w:r w:rsidR="00CE16C0" w:rsidRPr="00CE16C0">
        <w:rPr>
          <w:rFonts w:ascii="Times New Roman" w:hAnsi="Times New Roman"/>
          <w:sz w:val="28"/>
          <w:szCs w:val="28"/>
        </w:rPr>
        <w:t>kirenskrn</w:t>
      </w:r>
      <w:proofErr w:type="spellEnd"/>
      <w:r w:rsidR="00CE16C0" w:rsidRPr="00CE16C0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CE16C0" w:rsidRPr="00CE16C0">
        <w:rPr>
          <w:rFonts w:ascii="Times New Roman" w:hAnsi="Times New Roman"/>
          <w:sz w:val="28"/>
          <w:szCs w:val="28"/>
        </w:rPr>
        <w:t>irkobl</w:t>
      </w:r>
      <w:proofErr w:type="spellEnd"/>
      <w:r w:rsidR="00CE16C0" w:rsidRPr="00CE16C0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CE16C0" w:rsidRPr="00CE16C0">
        <w:rPr>
          <w:rFonts w:ascii="Times New Roman" w:hAnsi="Times New Roman"/>
          <w:sz w:val="28"/>
          <w:szCs w:val="28"/>
        </w:rPr>
        <w:t>ru</w:t>
      </w:r>
      <w:proofErr w:type="spellEnd"/>
      <w:r w:rsidR="00CE16C0" w:rsidRPr="00CE16C0">
        <w:rPr>
          <w:rFonts w:ascii="Times New Roman" w:hAnsi="Times New Roman"/>
          <w:sz w:val="28"/>
          <w:szCs w:val="28"/>
          <w:lang w:val="ru-RU"/>
        </w:rPr>
        <w:t xml:space="preserve"> в разделе «Экономика» подраздел «Малый бизнес»</w:t>
      </w:r>
      <w:r w:rsidR="00CE16C0">
        <w:rPr>
          <w:rFonts w:ascii="Times New Roman" w:hAnsi="Times New Roman"/>
          <w:sz w:val="28"/>
          <w:szCs w:val="28"/>
          <w:lang w:val="ru-RU"/>
        </w:rPr>
        <w:t>.</w:t>
      </w:r>
    </w:p>
    <w:p w:rsidR="00CE16C0" w:rsidRPr="00CE16C0" w:rsidRDefault="0089213B" w:rsidP="00CE16C0">
      <w:pPr>
        <w:pStyle w:val="aa"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Размер субсидии муниципального бюджета составляет:</w:t>
      </w:r>
    </w:p>
    <w:p w:rsidR="00CE16C0" w:rsidRPr="00CA0752" w:rsidRDefault="00CA0752" w:rsidP="00DF750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A0752">
        <w:rPr>
          <w:rFonts w:ascii="Times New Roman" w:hAnsi="Times New Roman"/>
          <w:sz w:val="28"/>
          <w:szCs w:val="28"/>
          <w:lang w:val="ru-RU"/>
        </w:rPr>
        <w:t>субсидии на создание  новых СМСП – гранты начинающим на создание собственного бизнеса и создание СМСП</w:t>
      </w:r>
      <w:r w:rsidRPr="00CA07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0752">
        <w:rPr>
          <w:rFonts w:ascii="Times New Roman" w:hAnsi="Times New Roman"/>
          <w:sz w:val="28"/>
          <w:szCs w:val="28"/>
          <w:lang w:val="ru-RU"/>
        </w:rPr>
        <w:t>в приоритетных сферах предпринимательства -</w:t>
      </w:r>
      <w:r w:rsidR="00A12A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0752">
        <w:rPr>
          <w:rFonts w:ascii="Times New Roman" w:hAnsi="Times New Roman"/>
          <w:sz w:val="28"/>
          <w:szCs w:val="28"/>
          <w:lang w:val="ru-RU"/>
        </w:rPr>
        <w:t>не более 300 тыся</w:t>
      </w:r>
      <w:r w:rsidR="00A12AE9">
        <w:rPr>
          <w:rFonts w:ascii="Times New Roman" w:hAnsi="Times New Roman"/>
          <w:sz w:val="28"/>
          <w:szCs w:val="28"/>
          <w:lang w:val="ru-RU"/>
        </w:rPr>
        <w:t>ч на одного получателя;</w:t>
      </w:r>
      <w:r w:rsidRPr="00CA075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A0752" w:rsidRPr="00CA0752" w:rsidRDefault="00CA0752" w:rsidP="00DF750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CA0752">
        <w:rPr>
          <w:rFonts w:ascii="Times New Roman" w:hAnsi="Times New Roman"/>
          <w:sz w:val="28"/>
          <w:szCs w:val="28"/>
          <w:lang w:val="ru-RU"/>
        </w:rPr>
        <w:t>на возмещение затрат, связанных с уплатой процентов по кредитным договорам коммерческих банков, заключенным не ранее чем за 3 года на день подачи конкурсной заявки, из расчета не более 1/2 ставки рефинансирования Центрального банка Российской Федерации, действовавшей на день уплаты процентов по кредитам, оформленным в рублях, но не более 50 тыс. рублей на одного получателя</w:t>
      </w:r>
      <w:r w:rsidR="00A12AE9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CA0752" w:rsidRPr="00CA0752" w:rsidRDefault="00CA0752" w:rsidP="00DF750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A0752">
        <w:rPr>
          <w:rFonts w:ascii="Times New Roman" w:hAnsi="Times New Roman"/>
          <w:sz w:val="28"/>
          <w:szCs w:val="28"/>
          <w:lang w:val="ru-RU"/>
        </w:rPr>
        <w:t>на возмещение затрат по уплате первоначального взноса (аванса) при заключении договора лизинга, заключенного не ранее чем за 3 года на день подачи конкурсной заявки, но не более 50 тыс. рублей на одного получателя</w:t>
      </w:r>
    </w:p>
    <w:p w:rsidR="00CA0752" w:rsidRPr="00CA0752" w:rsidRDefault="00CA0752" w:rsidP="00DF750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A0752">
        <w:rPr>
          <w:rFonts w:ascii="Times New Roman" w:hAnsi="Times New Roman"/>
          <w:sz w:val="28"/>
          <w:szCs w:val="28"/>
          <w:lang w:val="ru-RU"/>
        </w:rPr>
        <w:t>субсидии на субсидирование части затрат на технологическое присоединение к объектам электросетевого хозяйства не более 100  тыс. рублей на одного получателя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CA07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0752" w:rsidRPr="00CA0752" w:rsidRDefault="00CA0752" w:rsidP="00CA075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CA0752">
        <w:rPr>
          <w:rFonts w:ascii="Times New Roman" w:hAnsi="Times New Roman"/>
          <w:sz w:val="28"/>
          <w:szCs w:val="28"/>
          <w:lang w:val="ru-RU"/>
        </w:rPr>
        <w:t xml:space="preserve">убсидии </w:t>
      </w:r>
      <w:r w:rsidRPr="00CA0752">
        <w:rPr>
          <w:rFonts w:ascii="Times New Roman" w:hAnsi="Times New Roman"/>
          <w:bCs/>
          <w:sz w:val="28"/>
          <w:szCs w:val="28"/>
          <w:lang w:val="ru-RU"/>
        </w:rPr>
        <w:t xml:space="preserve">на содействие повышению </w:t>
      </w:r>
      <w:proofErr w:type="spellStart"/>
      <w:r w:rsidRPr="00CA0752">
        <w:rPr>
          <w:rFonts w:ascii="Times New Roman" w:hAnsi="Times New Roman"/>
          <w:bCs/>
          <w:sz w:val="28"/>
          <w:szCs w:val="28"/>
          <w:lang w:val="ru-RU"/>
        </w:rPr>
        <w:t>энергоэффективности</w:t>
      </w:r>
      <w:proofErr w:type="spellEnd"/>
      <w:r w:rsidRPr="00CA0752">
        <w:rPr>
          <w:rFonts w:ascii="Times New Roman" w:hAnsi="Times New Roman"/>
          <w:bCs/>
          <w:sz w:val="28"/>
          <w:szCs w:val="28"/>
          <w:lang w:val="ru-RU"/>
        </w:rPr>
        <w:t xml:space="preserve"> производства</w:t>
      </w:r>
      <w:r w:rsidRPr="00CA0752">
        <w:rPr>
          <w:rFonts w:ascii="Times New Roman" w:hAnsi="Times New Roman"/>
          <w:sz w:val="28"/>
          <w:szCs w:val="28"/>
          <w:lang w:val="ru-RU"/>
        </w:rPr>
        <w:t xml:space="preserve"> не более 100  тыс. рублей на одного получателя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CA07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0752" w:rsidRPr="00A12AE9" w:rsidRDefault="00A12AE9" w:rsidP="00DF750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с</w:t>
      </w:r>
      <w:r w:rsidRPr="00A12AE9">
        <w:rPr>
          <w:rFonts w:ascii="Times New Roman" w:hAnsi="Times New Roman"/>
          <w:bCs/>
          <w:sz w:val="28"/>
          <w:szCs w:val="28"/>
          <w:lang w:val="ru-RU"/>
        </w:rPr>
        <w:t xml:space="preserve">убсидии на поддержку действующих инновационных компаний </w:t>
      </w:r>
      <w:r w:rsidRPr="00A12AE9">
        <w:rPr>
          <w:rFonts w:ascii="Times New Roman" w:hAnsi="Times New Roman"/>
          <w:sz w:val="28"/>
          <w:szCs w:val="28"/>
          <w:lang w:val="ru-RU"/>
        </w:rPr>
        <w:t>не более 150 тыс. рублей на одного получателя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12AE9" w:rsidRPr="00A12AE9" w:rsidRDefault="00A12AE9" w:rsidP="00DF750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A12AE9">
        <w:rPr>
          <w:rFonts w:ascii="Times New Roman" w:hAnsi="Times New Roman"/>
          <w:sz w:val="28"/>
          <w:szCs w:val="28"/>
          <w:lang w:val="ru-RU"/>
        </w:rPr>
        <w:t>убсидии на поддержку начинающих малых инновационных компаний не более 150 тыс. на одного получателя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12AE9" w:rsidRPr="00692904" w:rsidRDefault="00A12AE9" w:rsidP="00A12AE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12AE9">
        <w:rPr>
          <w:rFonts w:ascii="Times New Roman" w:hAnsi="Times New Roman"/>
          <w:sz w:val="28"/>
          <w:szCs w:val="28"/>
          <w:lang w:val="ru-RU"/>
        </w:rPr>
        <w:t xml:space="preserve">субсидии на создание </w:t>
      </w:r>
      <w:proofErr w:type="spellStart"/>
      <w:r w:rsidRPr="00A12AE9">
        <w:rPr>
          <w:rFonts w:ascii="Times New Roman" w:hAnsi="Times New Roman"/>
          <w:sz w:val="28"/>
          <w:szCs w:val="28"/>
          <w:lang w:val="ru-RU"/>
        </w:rPr>
        <w:t>микрофинансовых</w:t>
      </w:r>
      <w:proofErr w:type="spellEnd"/>
      <w:r w:rsidRPr="00A12AE9">
        <w:rPr>
          <w:rFonts w:ascii="Times New Roman" w:hAnsi="Times New Roman"/>
          <w:sz w:val="28"/>
          <w:szCs w:val="28"/>
          <w:lang w:val="ru-RU"/>
        </w:rPr>
        <w:t xml:space="preserve"> организаций </w:t>
      </w:r>
      <w:proofErr w:type="gramStart"/>
      <w:r w:rsidRPr="00A12AE9">
        <w:rPr>
          <w:rFonts w:ascii="Times New Roman" w:hAnsi="Times New Roman"/>
          <w:sz w:val="28"/>
          <w:szCs w:val="28"/>
          <w:lang w:val="ru-RU"/>
        </w:rPr>
        <w:t>предоставляются юридическим лицам определяется</w:t>
      </w:r>
      <w:proofErr w:type="gramEnd"/>
      <w:r w:rsidRPr="00A12AE9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Pr="00692904">
        <w:rPr>
          <w:rFonts w:ascii="Times New Roman" w:hAnsi="Times New Roman"/>
          <w:sz w:val="28"/>
          <w:szCs w:val="28"/>
          <w:lang w:val="ru-RU"/>
        </w:rPr>
        <w:t>приложением 8 к настоящему Административному регламенту;</w:t>
      </w:r>
    </w:p>
    <w:p w:rsidR="002A1A6A" w:rsidRPr="002A1A6A" w:rsidRDefault="00C90F41" w:rsidP="002A1A6A">
      <w:pPr>
        <w:pStyle w:val="aa"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92904">
        <w:rPr>
          <w:rFonts w:ascii="Times New Roman" w:hAnsi="Times New Roman"/>
          <w:sz w:val="28"/>
          <w:szCs w:val="28"/>
          <w:lang w:val="ru-RU"/>
        </w:rPr>
        <w:t>Извещение о</w:t>
      </w:r>
      <w:r w:rsidRPr="002A1A6A">
        <w:rPr>
          <w:rFonts w:ascii="Times New Roman" w:hAnsi="Times New Roman"/>
          <w:sz w:val="28"/>
          <w:szCs w:val="28"/>
          <w:lang w:val="ru-RU"/>
        </w:rPr>
        <w:t xml:space="preserve"> дате начала/окончания приема документов на конкурс по предоставлению финансовой поддержки субъектам малого и среднего предпринимательства (далее </w:t>
      </w:r>
      <w:r w:rsidR="00193D52" w:rsidRPr="002A1A6A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A1A6A">
        <w:rPr>
          <w:rFonts w:ascii="Times New Roman" w:hAnsi="Times New Roman"/>
          <w:sz w:val="28"/>
          <w:szCs w:val="28"/>
          <w:lang w:val="ru-RU"/>
        </w:rPr>
        <w:t>Конкурс)</w:t>
      </w:r>
      <w:r w:rsidR="00A12AE9" w:rsidRPr="002A1A6A">
        <w:rPr>
          <w:rFonts w:ascii="Times New Roman" w:hAnsi="Times New Roman"/>
          <w:sz w:val="28"/>
          <w:szCs w:val="28"/>
          <w:lang w:val="ru-RU"/>
        </w:rPr>
        <w:t>,</w:t>
      </w:r>
      <w:r w:rsidR="00AB412D" w:rsidRPr="002A1A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3295" w:rsidRPr="002A1A6A">
        <w:rPr>
          <w:rFonts w:ascii="Times New Roman" w:hAnsi="Times New Roman"/>
          <w:sz w:val="28"/>
          <w:szCs w:val="28"/>
          <w:lang w:val="ru-RU"/>
        </w:rPr>
        <w:t>размещ</w:t>
      </w:r>
      <w:r w:rsidRPr="002A1A6A">
        <w:rPr>
          <w:rFonts w:ascii="Times New Roman" w:hAnsi="Times New Roman"/>
          <w:sz w:val="28"/>
          <w:szCs w:val="28"/>
          <w:lang w:val="ru-RU"/>
        </w:rPr>
        <w:t>ается</w:t>
      </w:r>
      <w:r w:rsidR="00DD3295" w:rsidRPr="002A1A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1A6A" w:rsidRPr="002A1A6A">
        <w:rPr>
          <w:rFonts w:ascii="Times New Roman" w:hAnsi="Times New Roman"/>
          <w:sz w:val="28"/>
          <w:szCs w:val="28"/>
          <w:lang w:val="ru-RU"/>
        </w:rPr>
        <w:t xml:space="preserve">на официальном сайте </w:t>
      </w:r>
      <w:r w:rsidR="00D02B84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2A1A6A" w:rsidRPr="002A1A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A6A" w:rsidRPr="002A1A6A">
        <w:rPr>
          <w:rFonts w:ascii="Times New Roman" w:hAnsi="Times New Roman"/>
          <w:sz w:val="28"/>
          <w:szCs w:val="28"/>
        </w:rPr>
        <w:t>kirenskr</w:t>
      </w:r>
      <w:proofErr w:type="spellEnd"/>
      <w:r w:rsidR="002A1A6A" w:rsidRPr="002A1A6A">
        <w:rPr>
          <w:rFonts w:ascii="Times New Roman" w:hAnsi="Times New Roman"/>
          <w:sz w:val="28"/>
          <w:szCs w:val="28"/>
          <w:lang w:val="ru-RU"/>
        </w:rPr>
        <w:t>n.</w:t>
      </w:r>
      <w:proofErr w:type="spellStart"/>
      <w:r w:rsidR="002A1A6A" w:rsidRPr="002A1A6A">
        <w:rPr>
          <w:rFonts w:ascii="Times New Roman" w:hAnsi="Times New Roman"/>
          <w:sz w:val="28"/>
          <w:szCs w:val="28"/>
        </w:rPr>
        <w:t>irkob</w:t>
      </w:r>
      <w:proofErr w:type="spellEnd"/>
      <w:r w:rsidR="002A1A6A" w:rsidRPr="002A1A6A">
        <w:rPr>
          <w:rFonts w:ascii="Times New Roman" w:hAnsi="Times New Roman"/>
          <w:sz w:val="28"/>
          <w:szCs w:val="28"/>
          <w:lang w:val="ru-RU"/>
        </w:rPr>
        <w:t>l.</w:t>
      </w:r>
      <w:r w:rsidR="002A1A6A" w:rsidRPr="002A1A6A">
        <w:rPr>
          <w:rFonts w:ascii="Times New Roman" w:hAnsi="Times New Roman"/>
          <w:sz w:val="28"/>
          <w:szCs w:val="28"/>
        </w:rPr>
        <w:t>r</w:t>
      </w:r>
      <w:r w:rsidR="002A1A6A" w:rsidRPr="002A1A6A">
        <w:rPr>
          <w:rFonts w:ascii="Times New Roman" w:hAnsi="Times New Roman"/>
          <w:sz w:val="28"/>
          <w:szCs w:val="28"/>
          <w:lang w:val="ru-RU"/>
        </w:rPr>
        <w:t>u</w:t>
      </w:r>
      <w:r w:rsidR="00D02B84">
        <w:rPr>
          <w:rFonts w:ascii="Times New Roman" w:hAnsi="Times New Roman"/>
          <w:sz w:val="28"/>
          <w:szCs w:val="28"/>
          <w:lang w:val="ru-RU"/>
        </w:rPr>
        <w:t xml:space="preserve"> и в газете «Ленские Зори»</w:t>
      </w:r>
    </w:p>
    <w:p w:rsidR="00D02B84" w:rsidRPr="00672F20" w:rsidRDefault="00DD3295" w:rsidP="00D02B84">
      <w:pPr>
        <w:pStyle w:val="aa"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72F20">
        <w:rPr>
          <w:rFonts w:ascii="Times New Roman" w:hAnsi="Times New Roman"/>
          <w:sz w:val="28"/>
          <w:szCs w:val="28"/>
          <w:lang w:val="ru-RU"/>
        </w:rPr>
        <w:t xml:space="preserve">Отбор заявок на право получения финансовой поддержки в виде субсидии проводится на основании </w:t>
      </w:r>
      <w:r w:rsidR="00E11F64" w:rsidRPr="00672F20">
        <w:rPr>
          <w:rFonts w:ascii="Times New Roman" w:hAnsi="Times New Roman"/>
          <w:sz w:val="28"/>
          <w:szCs w:val="28"/>
          <w:lang w:val="ru-RU"/>
        </w:rPr>
        <w:t>К</w:t>
      </w:r>
      <w:r w:rsidRPr="00672F20">
        <w:rPr>
          <w:rFonts w:ascii="Times New Roman" w:hAnsi="Times New Roman"/>
          <w:sz w:val="28"/>
          <w:szCs w:val="28"/>
          <w:lang w:val="ru-RU"/>
        </w:rPr>
        <w:t xml:space="preserve">онкурса. </w:t>
      </w:r>
    </w:p>
    <w:p w:rsidR="0089213B" w:rsidRPr="00672F20" w:rsidRDefault="0089213B" w:rsidP="00DF7507">
      <w:pPr>
        <w:pStyle w:val="aa"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72F20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финансовой поддержки </w:t>
      </w:r>
      <w:r w:rsidR="004E6529" w:rsidRPr="00672F20">
        <w:rPr>
          <w:rFonts w:ascii="Times New Roman" w:hAnsi="Times New Roman"/>
          <w:sz w:val="28"/>
          <w:szCs w:val="28"/>
          <w:lang w:val="ru-RU"/>
        </w:rPr>
        <w:t xml:space="preserve">в виде субсидии </w:t>
      </w:r>
      <w:r w:rsidRPr="00672F20">
        <w:rPr>
          <w:rFonts w:ascii="Times New Roman" w:hAnsi="Times New Roman"/>
          <w:sz w:val="28"/>
          <w:szCs w:val="28"/>
          <w:lang w:val="ru-RU"/>
        </w:rPr>
        <w:t>принимается на заседании</w:t>
      </w:r>
      <w:r w:rsidRPr="00672F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72F20" w:rsidRPr="00672F20">
        <w:rPr>
          <w:rFonts w:ascii="Times New Roman" w:hAnsi="Times New Roman"/>
          <w:sz w:val="28"/>
          <w:szCs w:val="28"/>
          <w:lang w:val="ru-RU"/>
        </w:rPr>
        <w:t>конкурсной комиссии по предоставлению субсидии (далее –</w:t>
      </w:r>
      <w:r w:rsidR="00672F20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672F20" w:rsidRPr="00672F20">
        <w:rPr>
          <w:rFonts w:ascii="Times New Roman" w:hAnsi="Times New Roman"/>
          <w:sz w:val="28"/>
          <w:szCs w:val="28"/>
          <w:lang w:val="ru-RU"/>
        </w:rPr>
        <w:t>омиссия)</w:t>
      </w:r>
      <w:r w:rsidRPr="00672F20">
        <w:rPr>
          <w:rFonts w:ascii="Times New Roman" w:hAnsi="Times New Roman"/>
          <w:sz w:val="28"/>
          <w:szCs w:val="28"/>
          <w:lang w:val="ru-RU"/>
        </w:rPr>
        <w:t>.</w:t>
      </w:r>
    </w:p>
    <w:p w:rsidR="0089213B" w:rsidRPr="008C27A2" w:rsidRDefault="00C52DEE" w:rsidP="00C52DEE">
      <w:pPr>
        <w:pStyle w:val="aa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2DE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.14.6 </w:t>
      </w:r>
      <w:r w:rsidR="0089213B" w:rsidRPr="00672F20">
        <w:rPr>
          <w:rFonts w:ascii="Times New Roman" w:hAnsi="Times New Roman"/>
          <w:sz w:val="28"/>
          <w:szCs w:val="28"/>
          <w:lang w:val="ru-RU"/>
        </w:rPr>
        <w:t xml:space="preserve">Состав Комиссии утверждается </w:t>
      </w:r>
      <w:r w:rsidR="002E589F" w:rsidRPr="00672F20">
        <w:rPr>
          <w:rFonts w:ascii="Times New Roman" w:hAnsi="Times New Roman"/>
          <w:sz w:val="28"/>
          <w:szCs w:val="28"/>
          <w:lang w:val="ru-RU"/>
        </w:rPr>
        <w:t>п</w:t>
      </w:r>
      <w:r w:rsidR="0089213B" w:rsidRPr="00672F20">
        <w:rPr>
          <w:rFonts w:ascii="Times New Roman" w:hAnsi="Times New Roman"/>
          <w:sz w:val="28"/>
          <w:szCs w:val="28"/>
          <w:lang w:val="ru-RU"/>
        </w:rPr>
        <w:t>остановлением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C94CE3">
        <w:rPr>
          <w:rFonts w:ascii="Times New Roman" w:hAnsi="Times New Roman"/>
          <w:sz w:val="28"/>
          <w:szCs w:val="28"/>
          <w:lang w:val="ru-RU"/>
        </w:rPr>
        <w:t>Киренского муниципального района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89213B" w:rsidRPr="00C52DEE" w:rsidRDefault="0089213B" w:rsidP="00C52DEE">
      <w:pPr>
        <w:pStyle w:val="aa"/>
        <w:numPr>
          <w:ilvl w:val="2"/>
          <w:numId w:val="6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2DEE">
        <w:rPr>
          <w:rFonts w:ascii="Times New Roman" w:hAnsi="Times New Roman"/>
          <w:sz w:val="28"/>
          <w:szCs w:val="28"/>
          <w:lang w:val="ru-RU"/>
        </w:rPr>
        <w:t xml:space="preserve">Ответственность за предоставление сведений, указанных в документах на исполнение муниципальной </w:t>
      </w:r>
      <w:r w:rsidR="002E589F" w:rsidRPr="00C52DEE">
        <w:rPr>
          <w:rFonts w:ascii="Times New Roman" w:hAnsi="Times New Roman"/>
          <w:sz w:val="28"/>
          <w:szCs w:val="28"/>
          <w:lang w:val="ru-RU"/>
        </w:rPr>
        <w:t>услуги</w:t>
      </w:r>
      <w:r w:rsidR="00846AED" w:rsidRPr="00C52DE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52DEE">
        <w:rPr>
          <w:rFonts w:ascii="Times New Roman" w:hAnsi="Times New Roman"/>
          <w:sz w:val="28"/>
          <w:szCs w:val="28"/>
          <w:lang w:val="ru-RU"/>
        </w:rPr>
        <w:t>и целевое использование средств несет Заявитель в соответствии с действующим законодательством.</w:t>
      </w:r>
    </w:p>
    <w:p w:rsidR="007D5794" w:rsidRDefault="007D5794" w:rsidP="00CC4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89213B" w:rsidRPr="00956C00" w:rsidRDefault="0089213B" w:rsidP="00CC4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956C00">
        <w:rPr>
          <w:rFonts w:ascii="Times New Roman" w:hAnsi="Times New Roman"/>
          <w:b/>
          <w:sz w:val="28"/>
          <w:szCs w:val="28"/>
          <w:lang w:val="ru-RU"/>
        </w:rPr>
        <w:t>С</w:t>
      </w:r>
      <w:r w:rsidR="00623854" w:rsidRPr="00956C00">
        <w:rPr>
          <w:rFonts w:ascii="Times New Roman" w:hAnsi="Times New Roman"/>
          <w:b/>
          <w:sz w:val="28"/>
          <w:szCs w:val="28"/>
          <w:lang w:val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89213B" w:rsidRPr="008C27A2" w:rsidRDefault="0089213B" w:rsidP="000E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13B" w:rsidRPr="008C27A2" w:rsidRDefault="0089213B" w:rsidP="00CC4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3.1. Общие положения</w:t>
      </w:r>
    </w:p>
    <w:p w:rsidR="0089213B" w:rsidRPr="008C27A2" w:rsidRDefault="0089213B" w:rsidP="00DF7507">
      <w:pPr>
        <w:pStyle w:val="aa"/>
        <w:numPr>
          <w:ilvl w:val="0"/>
          <w:numId w:val="3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89213B" w:rsidRPr="008C27A2" w:rsidRDefault="0089213B" w:rsidP="00DF750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прием, регистрация и проверка документов, предоставленных </w:t>
      </w:r>
      <w:r w:rsidR="007D5794">
        <w:rPr>
          <w:rFonts w:ascii="Times New Roman" w:hAnsi="Times New Roman"/>
          <w:sz w:val="28"/>
          <w:szCs w:val="28"/>
          <w:lang w:val="ru-RU"/>
        </w:rPr>
        <w:t xml:space="preserve">Заявителем </w:t>
      </w:r>
      <w:r w:rsidRPr="008C27A2">
        <w:rPr>
          <w:rFonts w:ascii="Times New Roman" w:hAnsi="Times New Roman"/>
          <w:sz w:val="28"/>
          <w:szCs w:val="28"/>
          <w:lang w:val="ru-RU"/>
        </w:rPr>
        <w:t>для получения муниципальной услуги;</w:t>
      </w:r>
    </w:p>
    <w:p w:rsidR="0089213B" w:rsidRDefault="007420B5" w:rsidP="00DF750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принятие решения о предоставлении субсидии;</w:t>
      </w:r>
    </w:p>
    <w:p w:rsidR="00F4727B" w:rsidRPr="008C27A2" w:rsidRDefault="00F4727B" w:rsidP="00DF750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соглашений о предоставлении субсидии</w:t>
      </w:r>
      <w:r w:rsidR="00896E68">
        <w:rPr>
          <w:rFonts w:ascii="Times New Roman" w:hAnsi="Times New Roman"/>
          <w:sz w:val="28"/>
          <w:szCs w:val="28"/>
          <w:lang w:val="ru-RU"/>
        </w:rPr>
        <w:t>;</w:t>
      </w:r>
    </w:p>
    <w:p w:rsidR="0089213B" w:rsidRPr="008C27A2" w:rsidRDefault="0089213B" w:rsidP="00DF750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подготовка </w:t>
      </w:r>
      <w:r w:rsidR="00E51CAC" w:rsidRPr="008C27A2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7D5794">
        <w:rPr>
          <w:rFonts w:ascii="Times New Roman" w:hAnsi="Times New Roman"/>
          <w:sz w:val="28"/>
          <w:szCs w:val="28"/>
          <w:lang w:val="ru-RU"/>
        </w:rPr>
        <w:t xml:space="preserve">распоряжения  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7D5794">
        <w:rPr>
          <w:rFonts w:ascii="Times New Roman" w:hAnsi="Times New Roman"/>
          <w:sz w:val="28"/>
          <w:szCs w:val="28"/>
          <w:lang w:val="ru-RU"/>
        </w:rPr>
        <w:t>Киренского муниципального района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896E68">
        <w:rPr>
          <w:rFonts w:ascii="Times New Roman" w:hAnsi="Times New Roman"/>
          <w:sz w:val="28"/>
          <w:szCs w:val="28"/>
          <w:lang w:val="ru-RU"/>
        </w:rPr>
        <w:t>выделении денежных средств</w:t>
      </w:r>
      <w:r w:rsidRPr="008C27A2">
        <w:rPr>
          <w:rFonts w:ascii="Times New Roman" w:hAnsi="Times New Roman"/>
          <w:sz w:val="28"/>
          <w:szCs w:val="28"/>
          <w:lang w:val="ru-RU"/>
        </w:rPr>
        <w:t>;</w:t>
      </w:r>
    </w:p>
    <w:p w:rsidR="0089213B" w:rsidRPr="008C27A2" w:rsidRDefault="00932AFD" w:rsidP="00DF750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перечисление средств финансовой поддержки в виде субсидии на счет </w:t>
      </w:r>
      <w:r w:rsidR="007D5794">
        <w:rPr>
          <w:rFonts w:ascii="Times New Roman" w:hAnsi="Times New Roman"/>
          <w:sz w:val="28"/>
          <w:szCs w:val="28"/>
          <w:lang w:val="ru-RU"/>
        </w:rPr>
        <w:t>Заявителя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>;</w:t>
      </w:r>
    </w:p>
    <w:p w:rsidR="00692904" w:rsidRDefault="00692904" w:rsidP="0069290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 представлен в блок-схеме (приложение 9 к настоящему Административному регламенту).</w:t>
      </w:r>
    </w:p>
    <w:p w:rsidR="007D5794" w:rsidRDefault="00692904" w:rsidP="0069290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498A" w:rsidRPr="007D5794" w:rsidRDefault="0089213B" w:rsidP="00CC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7D5794">
        <w:rPr>
          <w:rFonts w:ascii="Times New Roman" w:hAnsi="Times New Roman"/>
          <w:b/>
          <w:sz w:val="28"/>
          <w:szCs w:val="28"/>
          <w:lang w:val="ru-RU"/>
        </w:rPr>
        <w:t>3.2. Прием, регистрация и проверка документов, предоставленных</w:t>
      </w:r>
      <w:r w:rsidR="00720D5E" w:rsidRPr="007D57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9213B" w:rsidRPr="007D5794" w:rsidRDefault="00720D5E" w:rsidP="00CC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7D5794">
        <w:rPr>
          <w:rFonts w:ascii="Times New Roman" w:hAnsi="Times New Roman"/>
          <w:b/>
          <w:sz w:val="28"/>
          <w:szCs w:val="28"/>
          <w:lang w:val="ru-RU"/>
        </w:rPr>
        <w:t xml:space="preserve">Заявителем </w:t>
      </w:r>
      <w:r w:rsidR="0089213B" w:rsidRPr="007D5794">
        <w:rPr>
          <w:rFonts w:ascii="Times New Roman" w:hAnsi="Times New Roman"/>
          <w:b/>
          <w:sz w:val="28"/>
          <w:szCs w:val="28"/>
          <w:lang w:val="ru-RU"/>
        </w:rPr>
        <w:t>для получения муниципальной услуги</w:t>
      </w:r>
    </w:p>
    <w:p w:rsidR="0089213B" w:rsidRPr="00672F20" w:rsidRDefault="0089213B" w:rsidP="000E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46CA" w:rsidRPr="00672F20" w:rsidRDefault="0089213B" w:rsidP="008822D3">
      <w:pPr>
        <w:pStyle w:val="ConsNormal"/>
        <w:widowControl/>
        <w:numPr>
          <w:ilvl w:val="0"/>
          <w:numId w:val="35"/>
        </w:numPr>
        <w:tabs>
          <w:tab w:val="left" w:pos="72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 (е</w:t>
      </w:r>
      <w:r w:rsidR="003646CA" w:rsidRPr="00672F20">
        <w:rPr>
          <w:rFonts w:ascii="Times New Roman" w:hAnsi="Times New Roman" w:cs="Times New Roman"/>
          <w:sz w:val="28"/>
          <w:szCs w:val="28"/>
        </w:rPr>
        <w:t xml:space="preserve">го представителя) в Отдел </w:t>
      </w:r>
      <w:r w:rsidR="003646CA" w:rsidRPr="00672F20">
        <w:rPr>
          <w:rFonts w:ascii="Times New Roman" w:hAnsi="Times New Roman" w:cs="Times New Roman"/>
          <w:sz w:val="28"/>
          <w:szCs w:val="28"/>
        </w:rPr>
        <w:lastRenderedPageBreak/>
        <w:t>и предоставление конкурсной заявки</w:t>
      </w:r>
      <w:r w:rsidR="007D5794" w:rsidRPr="00672F20">
        <w:rPr>
          <w:rFonts w:ascii="Times New Roman" w:hAnsi="Times New Roman" w:cs="Times New Roman"/>
          <w:sz w:val="28"/>
          <w:szCs w:val="28"/>
        </w:rPr>
        <w:t>, по адресу и до истечения сроков, установленных в извещении.</w:t>
      </w:r>
    </w:p>
    <w:p w:rsidR="003646CA" w:rsidRPr="00672F20" w:rsidRDefault="003646CA" w:rsidP="008822D3">
      <w:pPr>
        <w:pStyle w:val="ConsNormal"/>
        <w:widowControl/>
        <w:numPr>
          <w:ilvl w:val="0"/>
          <w:numId w:val="35"/>
        </w:numPr>
        <w:tabs>
          <w:tab w:val="left" w:pos="72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Сотрудник Отдела</w:t>
      </w:r>
      <w:r w:rsidR="007D5794" w:rsidRPr="00672F20">
        <w:rPr>
          <w:rFonts w:ascii="Times New Roman" w:hAnsi="Times New Roman" w:cs="Times New Roman"/>
          <w:sz w:val="28"/>
          <w:szCs w:val="28"/>
        </w:rPr>
        <w:t xml:space="preserve"> регистрирует в день </w:t>
      </w:r>
      <w:proofErr w:type="gramStart"/>
      <w:r w:rsidR="007D5794" w:rsidRPr="00672F20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7D5794" w:rsidRPr="00672F20">
        <w:rPr>
          <w:rFonts w:ascii="Times New Roman" w:hAnsi="Times New Roman" w:cs="Times New Roman"/>
          <w:sz w:val="28"/>
          <w:szCs w:val="28"/>
        </w:rPr>
        <w:t xml:space="preserve"> полученные конкурсные заявки в журнале регистрации с указанием даты</w:t>
      </w:r>
      <w:r w:rsidR="00692904">
        <w:rPr>
          <w:rFonts w:ascii="Times New Roman" w:hAnsi="Times New Roman" w:cs="Times New Roman"/>
          <w:sz w:val="28"/>
          <w:szCs w:val="28"/>
        </w:rPr>
        <w:t xml:space="preserve"> (приложение 10)</w:t>
      </w:r>
      <w:r w:rsidR="007D5794" w:rsidRPr="00672F20">
        <w:rPr>
          <w:rFonts w:ascii="Times New Roman" w:hAnsi="Times New Roman" w:cs="Times New Roman"/>
          <w:sz w:val="28"/>
          <w:szCs w:val="28"/>
        </w:rPr>
        <w:t>.</w:t>
      </w:r>
    </w:p>
    <w:p w:rsidR="003646CA" w:rsidRPr="00672F20" w:rsidRDefault="007D5794" w:rsidP="008822D3">
      <w:pPr>
        <w:pStyle w:val="ConsNormal"/>
        <w:widowControl/>
        <w:numPr>
          <w:ilvl w:val="0"/>
          <w:numId w:val="35"/>
        </w:numPr>
        <w:tabs>
          <w:tab w:val="left" w:pos="72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 xml:space="preserve">При принятии конкурсной заявки </w:t>
      </w:r>
      <w:r w:rsidR="003646CA" w:rsidRPr="00672F20">
        <w:rPr>
          <w:rFonts w:ascii="Times New Roman" w:hAnsi="Times New Roman" w:cs="Times New Roman"/>
          <w:sz w:val="28"/>
          <w:szCs w:val="28"/>
        </w:rPr>
        <w:t>сотрудник отдела</w:t>
      </w:r>
      <w:r w:rsidRPr="00672F20">
        <w:rPr>
          <w:rFonts w:ascii="Times New Roman" w:hAnsi="Times New Roman" w:cs="Times New Roman"/>
          <w:sz w:val="28"/>
          <w:szCs w:val="28"/>
        </w:rPr>
        <w:t xml:space="preserve"> делает отметку на описи 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приеме остается у </w:t>
      </w:r>
      <w:r w:rsidR="003646CA" w:rsidRPr="00672F20">
        <w:rPr>
          <w:rFonts w:ascii="Times New Roman" w:hAnsi="Times New Roman" w:cs="Times New Roman"/>
          <w:sz w:val="28"/>
          <w:szCs w:val="28"/>
        </w:rPr>
        <w:t>заявителя</w:t>
      </w:r>
      <w:r w:rsidRPr="00672F20">
        <w:rPr>
          <w:rFonts w:ascii="Times New Roman" w:hAnsi="Times New Roman" w:cs="Times New Roman"/>
          <w:sz w:val="28"/>
          <w:szCs w:val="28"/>
        </w:rPr>
        <w:t>.</w:t>
      </w:r>
    </w:p>
    <w:p w:rsidR="007D5794" w:rsidRPr="00672F20" w:rsidRDefault="007D5794" w:rsidP="008822D3">
      <w:pPr>
        <w:pStyle w:val="ConsNormal"/>
        <w:widowControl/>
        <w:numPr>
          <w:ilvl w:val="0"/>
          <w:numId w:val="35"/>
        </w:numPr>
        <w:tabs>
          <w:tab w:val="left" w:pos="567"/>
          <w:tab w:val="left" w:pos="72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регистрации конкурсной заявки </w:t>
      </w:r>
      <w:r w:rsidR="003646CA" w:rsidRPr="00672F20">
        <w:rPr>
          <w:rFonts w:ascii="Times New Roman" w:hAnsi="Times New Roman" w:cs="Times New Roman"/>
          <w:sz w:val="28"/>
          <w:szCs w:val="28"/>
        </w:rPr>
        <w:t>Отдел</w:t>
      </w:r>
      <w:r w:rsidRPr="00672F20">
        <w:rPr>
          <w:rFonts w:ascii="Times New Roman" w:hAnsi="Times New Roman" w:cs="Times New Roman"/>
          <w:sz w:val="28"/>
          <w:szCs w:val="28"/>
        </w:rPr>
        <w:t xml:space="preserve"> принимает решение о её соответствии (несоответствии) требованиям </w:t>
      </w:r>
      <w:r w:rsidR="00E06630" w:rsidRPr="00672F20">
        <w:rPr>
          <w:rFonts w:ascii="Times New Roman" w:hAnsi="Times New Roman" w:cs="Times New Roman"/>
          <w:sz w:val="28"/>
          <w:szCs w:val="28"/>
        </w:rPr>
        <w:t>разделов 1.2 и 2.2 настоящего Административного регламента</w:t>
      </w:r>
      <w:r w:rsidRPr="0067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94" w:rsidRPr="00672F20" w:rsidRDefault="00E06630" w:rsidP="008822D3">
      <w:pPr>
        <w:pStyle w:val="aa"/>
        <w:numPr>
          <w:ilvl w:val="0"/>
          <w:numId w:val="35"/>
        </w:numPr>
        <w:tabs>
          <w:tab w:val="left" w:pos="720"/>
          <w:tab w:val="left" w:pos="1560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2F20">
        <w:rPr>
          <w:rFonts w:ascii="Times New Roman" w:hAnsi="Times New Roman"/>
          <w:sz w:val="28"/>
          <w:szCs w:val="28"/>
          <w:lang w:val="ru-RU"/>
        </w:rPr>
        <w:t xml:space="preserve">Отдел </w:t>
      </w:r>
      <w:r w:rsidR="007D5794" w:rsidRPr="00672F20">
        <w:rPr>
          <w:rFonts w:ascii="Times New Roman" w:hAnsi="Times New Roman"/>
          <w:sz w:val="28"/>
          <w:szCs w:val="28"/>
          <w:lang w:val="ru-RU"/>
        </w:rPr>
        <w:t xml:space="preserve">в установленном законодательством порядке запрашивает в отношении </w:t>
      </w:r>
      <w:r w:rsidRPr="00672F20">
        <w:rPr>
          <w:rFonts w:ascii="Times New Roman" w:hAnsi="Times New Roman"/>
          <w:sz w:val="28"/>
          <w:szCs w:val="28"/>
          <w:lang w:val="ru-RU"/>
        </w:rPr>
        <w:t>Заявителей</w:t>
      </w:r>
      <w:r w:rsidR="007D5794" w:rsidRPr="00672F20">
        <w:rPr>
          <w:rFonts w:ascii="Times New Roman" w:hAnsi="Times New Roman"/>
          <w:sz w:val="28"/>
          <w:szCs w:val="28"/>
          <w:lang w:val="ru-RU"/>
        </w:rPr>
        <w:t xml:space="preserve"> - юридических лиц, сведения о принятии Арбитражным судом Иркутской области решения о признании </w:t>
      </w:r>
      <w:r w:rsidRPr="00672F20">
        <w:rPr>
          <w:rFonts w:ascii="Times New Roman" w:hAnsi="Times New Roman"/>
          <w:sz w:val="28"/>
          <w:szCs w:val="28"/>
          <w:lang w:val="ru-RU"/>
        </w:rPr>
        <w:t xml:space="preserve">Заявителей </w:t>
      </w:r>
      <w:r w:rsidR="007D5794" w:rsidRPr="00672F20">
        <w:rPr>
          <w:rFonts w:ascii="Times New Roman" w:hAnsi="Times New Roman"/>
          <w:sz w:val="28"/>
          <w:szCs w:val="28"/>
          <w:lang w:val="ru-RU"/>
        </w:rPr>
        <w:t>- юридических лиц, банкротами и об открытии конкурсного производства.</w:t>
      </w:r>
    </w:p>
    <w:p w:rsidR="007D5794" w:rsidRPr="00672F20" w:rsidRDefault="00E06630" w:rsidP="008822D3">
      <w:pPr>
        <w:pStyle w:val="aa"/>
        <w:numPr>
          <w:ilvl w:val="0"/>
          <w:numId w:val="35"/>
        </w:numPr>
        <w:tabs>
          <w:tab w:val="left" w:pos="720"/>
          <w:tab w:val="left" w:pos="1560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2F20">
        <w:rPr>
          <w:rFonts w:ascii="Times New Roman" w:hAnsi="Times New Roman"/>
          <w:sz w:val="28"/>
          <w:szCs w:val="28"/>
          <w:lang w:val="ru-RU"/>
        </w:rPr>
        <w:t>Отдел</w:t>
      </w:r>
      <w:r w:rsidR="007D5794" w:rsidRPr="00672F20">
        <w:rPr>
          <w:rFonts w:ascii="Times New Roman" w:hAnsi="Times New Roman"/>
          <w:sz w:val="28"/>
          <w:szCs w:val="28"/>
          <w:lang w:val="ru-RU"/>
        </w:rPr>
        <w:t xml:space="preserve"> в течение 5 рабочих дней со дня принятия решения о несоответствии конкурсной заявки указанным требованиям сообщает в письменном виде </w:t>
      </w:r>
      <w:r w:rsidRPr="00672F20">
        <w:rPr>
          <w:rFonts w:ascii="Times New Roman" w:hAnsi="Times New Roman"/>
          <w:sz w:val="28"/>
          <w:szCs w:val="28"/>
          <w:lang w:val="ru-RU"/>
        </w:rPr>
        <w:t>Заявителю</w:t>
      </w:r>
      <w:r w:rsidR="007D5794" w:rsidRPr="00672F20">
        <w:rPr>
          <w:rFonts w:ascii="Times New Roman" w:hAnsi="Times New Roman"/>
          <w:sz w:val="28"/>
          <w:szCs w:val="28"/>
          <w:lang w:val="ru-RU"/>
        </w:rPr>
        <w:t xml:space="preserve"> о принятом решении.</w:t>
      </w:r>
    </w:p>
    <w:p w:rsidR="007D5794" w:rsidRPr="00672F20" w:rsidRDefault="00E06630" w:rsidP="008822D3">
      <w:pPr>
        <w:pStyle w:val="aa"/>
        <w:numPr>
          <w:ilvl w:val="0"/>
          <w:numId w:val="35"/>
        </w:numPr>
        <w:tabs>
          <w:tab w:val="left" w:pos="720"/>
          <w:tab w:val="left" w:pos="1560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2F20">
        <w:rPr>
          <w:rFonts w:ascii="Times New Roman" w:hAnsi="Times New Roman"/>
          <w:sz w:val="28"/>
          <w:szCs w:val="28"/>
          <w:lang w:val="ru-RU"/>
        </w:rPr>
        <w:t>Отдел</w:t>
      </w:r>
      <w:r w:rsidR="007D5794" w:rsidRPr="00672F20">
        <w:rPr>
          <w:rFonts w:ascii="Times New Roman" w:hAnsi="Times New Roman"/>
          <w:sz w:val="28"/>
          <w:szCs w:val="28"/>
          <w:lang w:val="ru-RU"/>
        </w:rPr>
        <w:t xml:space="preserve"> вправе отменить конкурс, а также изменить срок подачи конкурсных заявок в течение первой половины установленного в извещении для представления конкурсных заявок срока. </w:t>
      </w:r>
    </w:p>
    <w:p w:rsidR="007D5794" w:rsidRPr="00672F20" w:rsidRDefault="00E06630" w:rsidP="008822D3">
      <w:pPr>
        <w:pStyle w:val="aa"/>
        <w:numPr>
          <w:ilvl w:val="0"/>
          <w:numId w:val="35"/>
        </w:numPr>
        <w:tabs>
          <w:tab w:val="left" w:pos="720"/>
          <w:tab w:val="left" w:pos="1560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2F20">
        <w:rPr>
          <w:rFonts w:ascii="Times New Roman" w:hAnsi="Times New Roman"/>
          <w:sz w:val="28"/>
          <w:szCs w:val="28"/>
          <w:lang w:val="ru-RU"/>
        </w:rPr>
        <w:t xml:space="preserve"> Заявитель</w:t>
      </w:r>
      <w:r w:rsidR="007D5794" w:rsidRPr="00672F20">
        <w:rPr>
          <w:rFonts w:ascii="Times New Roman" w:hAnsi="Times New Roman"/>
          <w:sz w:val="28"/>
          <w:szCs w:val="28"/>
          <w:lang w:val="ru-RU"/>
        </w:rPr>
        <w:t xml:space="preserve"> вправе внести изменения в свою конкурсную заявку до </w:t>
      </w:r>
      <w:proofErr w:type="gramStart"/>
      <w:r w:rsidR="007D5794" w:rsidRPr="00672F20">
        <w:rPr>
          <w:rFonts w:ascii="Times New Roman" w:hAnsi="Times New Roman"/>
          <w:sz w:val="28"/>
          <w:szCs w:val="28"/>
          <w:lang w:val="ru-RU"/>
        </w:rPr>
        <w:t>истечения</w:t>
      </w:r>
      <w:proofErr w:type="gramEnd"/>
      <w:r w:rsidR="007D5794" w:rsidRPr="00672F20">
        <w:rPr>
          <w:rFonts w:ascii="Times New Roman" w:hAnsi="Times New Roman"/>
          <w:sz w:val="28"/>
          <w:szCs w:val="28"/>
          <w:lang w:val="ru-RU"/>
        </w:rPr>
        <w:t xml:space="preserve"> установленного в извещении срока подачи конкурсных заявок. Изменения конкурсной заявки, внесенные </w:t>
      </w:r>
      <w:r w:rsidRPr="00672F20">
        <w:rPr>
          <w:rFonts w:ascii="Times New Roman" w:hAnsi="Times New Roman"/>
          <w:sz w:val="28"/>
          <w:szCs w:val="28"/>
          <w:lang w:val="ru-RU"/>
        </w:rPr>
        <w:t>Заявителем</w:t>
      </w:r>
      <w:r w:rsidR="007D5794" w:rsidRPr="00672F20">
        <w:rPr>
          <w:rFonts w:ascii="Times New Roman" w:hAnsi="Times New Roman"/>
          <w:sz w:val="28"/>
          <w:szCs w:val="28"/>
          <w:lang w:val="ru-RU"/>
        </w:rPr>
        <w:t>, являются неотъемлемой частью основной конкурсной заявки.</w:t>
      </w:r>
    </w:p>
    <w:p w:rsidR="00672F20" w:rsidRPr="00672F20" w:rsidRDefault="00E06630" w:rsidP="008822D3">
      <w:pPr>
        <w:pStyle w:val="aa"/>
        <w:numPr>
          <w:ilvl w:val="0"/>
          <w:numId w:val="35"/>
        </w:numPr>
        <w:tabs>
          <w:tab w:val="left" w:pos="720"/>
          <w:tab w:val="left" w:pos="1560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2F20">
        <w:rPr>
          <w:rFonts w:ascii="Times New Roman" w:hAnsi="Times New Roman"/>
          <w:sz w:val="28"/>
          <w:szCs w:val="28"/>
          <w:lang w:val="ru-RU"/>
        </w:rPr>
        <w:t xml:space="preserve"> Заявитель</w:t>
      </w:r>
      <w:r w:rsidR="007D5794" w:rsidRPr="00672F20">
        <w:rPr>
          <w:rFonts w:ascii="Times New Roman" w:hAnsi="Times New Roman"/>
          <w:sz w:val="28"/>
          <w:szCs w:val="28"/>
          <w:lang w:val="ru-RU"/>
        </w:rPr>
        <w:t xml:space="preserve"> вправе отозвать свою конкурсную заявку до дня проведения заседания </w:t>
      </w:r>
      <w:r w:rsidR="00672F20" w:rsidRPr="00672F20">
        <w:rPr>
          <w:rFonts w:ascii="Times New Roman" w:hAnsi="Times New Roman"/>
          <w:sz w:val="28"/>
          <w:szCs w:val="28"/>
          <w:lang w:val="ru-RU"/>
        </w:rPr>
        <w:t>Комиссии</w:t>
      </w:r>
      <w:r w:rsidR="007D5794" w:rsidRPr="00672F20">
        <w:rPr>
          <w:rFonts w:ascii="Times New Roman" w:hAnsi="Times New Roman"/>
          <w:sz w:val="28"/>
          <w:szCs w:val="28"/>
          <w:lang w:val="ru-RU"/>
        </w:rPr>
        <w:t xml:space="preserve">, подав письменное заявление </w:t>
      </w:r>
      <w:r w:rsidR="00672F20" w:rsidRPr="00672F20">
        <w:rPr>
          <w:rFonts w:ascii="Times New Roman" w:hAnsi="Times New Roman"/>
          <w:sz w:val="28"/>
          <w:szCs w:val="28"/>
          <w:lang w:val="ru-RU"/>
        </w:rPr>
        <w:t xml:space="preserve"> в Отдел</w:t>
      </w:r>
      <w:r w:rsidR="007D5794" w:rsidRPr="00672F20">
        <w:rPr>
          <w:rFonts w:ascii="Times New Roman" w:hAnsi="Times New Roman"/>
          <w:sz w:val="28"/>
          <w:szCs w:val="28"/>
          <w:lang w:val="ru-RU"/>
        </w:rPr>
        <w:t>.</w:t>
      </w:r>
    </w:p>
    <w:p w:rsidR="00672F20" w:rsidRPr="00672F20" w:rsidRDefault="007D5794" w:rsidP="008822D3">
      <w:pPr>
        <w:pStyle w:val="aa"/>
        <w:numPr>
          <w:ilvl w:val="0"/>
          <w:numId w:val="35"/>
        </w:numPr>
        <w:tabs>
          <w:tab w:val="left" w:pos="720"/>
          <w:tab w:val="left" w:pos="1560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2F20">
        <w:rPr>
          <w:rFonts w:ascii="Times New Roman" w:hAnsi="Times New Roman"/>
          <w:sz w:val="28"/>
          <w:szCs w:val="28"/>
          <w:lang w:val="ru-RU"/>
        </w:rPr>
        <w:t xml:space="preserve">Все конкурсные заявки, поступившие после истечения установленного в извещении срока подачи конкурсных заявок, к рассмотрению не принимаются. Непринятая конкурсная заявка в срок не позднее 5 рабочих дней возвращается </w:t>
      </w:r>
      <w:r w:rsidR="00672F20" w:rsidRPr="00672F20">
        <w:rPr>
          <w:rFonts w:ascii="Times New Roman" w:hAnsi="Times New Roman"/>
          <w:sz w:val="28"/>
          <w:szCs w:val="28"/>
          <w:lang w:val="ru-RU"/>
        </w:rPr>
        <w:t>Заявителю</w:t>
      </w:r>
      <w:r w:rsidRPr="00672F20">
        <w:rPr>
          <w:rFonts w:ascii="Times New Roman" w:hAnsi="Times New Roman"/>
          <w:sz w:val="28"/>
          <w:szCs w:val="28"/>
          <w:lang w:val="ru-RU"/>
        </w:rPr>
        <w:t xml:space="preserve"> по почте с указанием причин отказа. </w:t>
      </w:r>
    </w:p>
    <w:p w:rsidR="00672F20" w:rsidRPr="00672F20" w:rsidRDefault="007D5794" w:rsidP="008822D3">
      <w:pPr>
        <w:pStyle w:val="aa"/>
        <w:numPr>
          <w:ilvl w:val="0"/>
          <w:numId w:val="35"/>
        </w:numPr>
        <w:tabs>
          <w:tab w:val="left" w:pos="720"/>
          <w:tab w:val="left" w:pos="1560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2F20">
        <w:rPr>
          <w:rFonts w:ascii="Times New Roman" w:hAnsi="Times New Roman"/>
          <w:bCs/>
          <w:sz w:val="28"/>
          <w:szCs w:val="28"/>
          <w:lang w:val="ru-RU"/>
        </w:rPr>
        <w:t xml:space="preserve">Все расходы, связанные с подготовкой и предоставлением конкурсной заявки, несут </w:t>
      </w:r>
      <w:r w:rsidR="00672F20" w:rsidRPr="00672F20">
        <w:rPr>
          <w:rFonts w:ascii="Times New Roman" w:hAnsi="Times New Roman"/>
          <w:bCs/>
          <w:sz w:val="28"/>
          <w:szCs w:val="28"/>
          <w:lang w:val="ru-RU"/>
        </w:rPr>
        <w:t>Заявители</w:t>
      </w:r>
      <w:r w:rsidRPr="00672F2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92904" w:rsidRPr="00692904" w:rsidRDefault="007D5794" w:rsidP="008822D3">
      <w:pPr>
        <w:pStyle w:val="aa"/>
        <w:numPr>
          <w:ilvl w:val="0"/>
          <w:numId w:val="35"/>
        </w:numPr>
        <w:tabs>
          <w:tab w:val="left" w:pos="0"/>
          <w:tab w:val="left" w:pos="720"/>
          <w:tab w:val="left" w:pos="1560"/>
        </w:tabs>
        <w:autoSpaceDE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692904">
        <w:rPr>
          <w:rFonts w:ascii="Times New Roman" w:hAnsi="Times New Roman"/>
          <w:sz w:val="28"/>
          <w:szCs w:val="28"/>
          <w:lang w:val="ru-RU"/>
        </w:rPr>
        <w:t>Представленные на конкурс документы не возвращаются, если иное не установлено в извещении.</w:t>
      </w:r>
    </w:p>
    <w:p w:rsidR="007D5794" w:rsidRPr="00692904" w:rsidRDefault="007D5794" w:rsidP="008822D3">
      <w:pPr>
        <w:pStyle w:val="aa"/>
        <w:numPr>
          <w:ilvl w:val="0"/>
          <w:numId w:val="35"/>
        </w:numPr>
        <w:tabs>
          <w:tab w:val="left" w:pos="0"/>
          <w:tab w:val="left" w:pos="720"/>
          <w:tab w:val="left" w:pos="1560"/>
        </w:tabs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2904">
        <w:rPr>
          <w:rFonts w:ascii="Times New Roman" w:hAnsi="Times New Roman"/>
          <w:sz w:val="28"/>
          <w:szCs w:val="28"/>
          <w:lang w:val="ru-RU"/>
        </w:rPr>
        <w:t xml:space="preserve">Отбор </w:t>
      </w:r>
      <w:r w:rsidR="00672F20" w:rsidRPr="00692904">
        <w:rPr>
          <w:rFonts w:ascii="Times New Roman" w:hAnsi="Times New Roman"/>
          <w:sz w:val="28"/>
          <w:szCs w:val="28"/>
          <w:lang w:val="ru-RU"/>
        </w:rPr>
        <w:t>заявителей</w:t>
      </w:r>
      <w:r w:rsidRPr="00692904">
        <w:rPr>
          <w:rFonts w:ascii="Times New Roman" w:hAnsi="Times New Roman"/>
          <w:sz w:val="28"/>
          <w:szCs w:val="28"/>
          <w:lang w:val="ru-RU"/>
        </w:rPr>
        <w:t xml:space="preserve"> осуществляет </w:t>
      </w:r>
      <w:r w:rsidR="00672F20" w:rsidRPr="00692904">
        <w:rPr>
          <w:rFonts w:ascii="Times New Roman" w:hAnsi="Times New Roman"/>
          <w:sz w:val="28"/>
          <w:szCs w:val="28"/>
          <w:lang w:val="ru-RU"/>
        </w:rPr>
        <w:t>К</w:t>
      </w:r>
      <w:r w:rsidRPr="00692904">
        <w:rPr>
          <w:rFonts w:ascii="Times New Roman" w:hAnsi="Times New Roman"/>
          <w:sz w:val="28"/>
          <w:szCs w:val="28"/>
          <w:lang w:val="ru-RU"/>
        </w:rPr>
        <w:t xml:space="preserve">омиссия, действующая на основании </w:t>
      </w:r>
      <w:r w:rsidR="00672F20" w:rsidRPr="00692904">
        <w:rPr>
          <w:rFonts w:ascii="Times New Roman" w:hAnsi="Times New Roman"/>
          <w:sz w:val="28"/>
          <w:szCs w:val="28"/>
          <w:lang w:val="ru-RU"/>
        </w:rPr>
        <w:t xml:space="preserve">положения </w:t>
      </w:r>
      <w:r w:rsidR="00692904" w:rsidRPr="00692904">
        <w:rPr>
          <w:rFonts w:ascii="Times New Roman" w:hAnsi="Times New Roman"/>
          <w:sz w:val="28"/>
          <w:szCs w:val="28"/>
          <w:lang w:val="ru-RU"/>
        </w:rPr>
        <w:t>о предоставлении субсидий из бюджета Киренского района СМСП, утвержденного постановлением Администрации от 31</w:t>
      </w:r>
      <w:r w:rsidR="00672F20" w:rsidRPr="00692904">
        <w:rPr>
          <w:rFonts w:ascii="Times New Roman" w:hAnsi="Times New Roman"/>
          <w:sz w:val="28"/>
          <w:szCs w:val="28"/>
          <w:lang w:val="ru-RU"/>
        </w:rPr>
        <w:t>.</w:t>
      </w:r>
      <w:r w:rsidR="00692904" w:rsidRPr="00692904">
        <w:rPr>
          <w:rFonts w:ascii="Times New Roman" w:hAnsi="Times New Roman"/>
          <w:sz w:val="28"/>
          <w:szCs w:val="28"/>
          <w:lang w:val="ru-RU"/>
        </w:rPr>
        <w:t>08.2011 г. № 508.</w:t>
      </w:r>
    </w:p>
    <w:p w:rsidR="007D5794" w:rsidRPr="00692904" w:rsidRDefault="007D5794" w:rsidP="008822D3">
      <w:pPr>
        <w:pStyle w:val="consnormal0"/>
        <w:numPr>
          <w:ilvl w:val="0"/>
          <w:numId w:val="35"/>
        </w:numPr>
        <w:tabs>
          <w:tab w:val="left" w:pos="720"/>
          <w:tab w:val="left" w:pos="851"/>
          <w:tab w:val="left" w:pos="1560"/>
        </w:tabs>
        <w:spacing w:before="0" w:after="0"/>
        <w:ind w:left="0" w:firstLine="709"/>
        <w:jc w:val="both"/>
        <w:rPr>
          <w:sz w:val="28"/>
          <w:szCs w:val="28"/>
        </w:rPr>
      </w:pPr>
      <w:r w:rsidRPr="00692904">
        <w:rPr>
          <w:sz w:val="28"/>
          <w:szCs w:val="28"/>
        </w:rPr>
        <w:lastRenderedPageBreak/>
        <w:t xml:space="preserve"> </w:t>
      </w:r>
      <w:r w:rsidR="00672F20" w:rsidRPr="00692904">
        <w:rPr>
          <w:sz w:val="28"/>
          <w:szCs w:val="28"/>
        </w:rPr>
        <w:t>Отдел</w:t>
      </w:r>
      <w:r w:rsidRPr="00692904">
        <w:rPr>
          <w:sz w:val="28"/>
          <w:szCs w:val="28"/>
        </w:rPr>
        <w:t xml:space="preserve"> в течение 10 рабочих дней со дня истечения установленного в извещении срока подачи конкурсных заявок назначает дату заседания </w:t>
      </w:r>
      <w:r w:rsidR="00672F20" w:rsidRPr="00692904">
        <w:rPr>
          <w:sz w:val="28"/>
          <w:szCs w:val="28"/>
        </w:rPr>
        <w:t>К</w:t>
      </w:r>
      <w:r w:rsidRPr="00692904">
        <w:rPr>
          <w:sz w:val="28"/>
          <w:szCs w:val="28"/>
        </w:rPr>
        <w:t>омиссии.</w:t>
      </w:r>
    </w:p>
    <w:p w:rsidR="007D5794" w:rsidRPr="00692904" w:rsidRDefault="007D5794" w:rsidP="008822D3">
      <w:pPr>
        <w:pStyle w:val="aa"/>
        <w:numPr>
          <w:ilvl w:val="0"/>
          <w:numId w:val="35"/>
        </w:numPr>
        <w:tabs>
          <w:tab w:val="left" w:pos="720"/>
          <w:tab w:val="left" w:pos="1560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2F20">
        <w:rPr>
          <w:rFonts w:ascii="Times New Roman" w:hAnsi="Times New Roman"/>
          <w:sz w:val="28"/>
          <w:szCs w:val="28"/>
          <w:lang w:val="ru-RU"/>
        </w:rPr>
        <w:t xml:space="preserve">Решение конкурсной комиссии оформляется протоколом заседания </w:t>
      </w:r>
      <w:r w:rsidR="00672F20" w:rsidRPr="00672F20">
        <w:rPr>
          <w:rFonts w:ascii="Times New Roman" w:hAnsi="Times New Roman"/>
          <w:sz w:val="28"/>
          <w:szCs w:val="28"/>
          <w:lang w:val="ru-RU"/>
        </w:rPr>
        <w:t>К</w:t>
      </w:r>
      <w:r w:rsidRPr="00672F20">
        <w:rPr>
          <w:rFonts w:ascii="Times New Roman" w:hAnsi="Times New Roman"/>
          <w:sz w:val="28"/>
          <w:szCs w:val="28"/>
          <w:lang w:val="ru-RU"/>
        </w:rPr>
        <w:t xml:space="preserve">омиссии, которое в течение 3 рабочих дней со дня подведения </w:t>
      </w:r>
      <w:r w:rsidRPr="00692904">
        <w:rPr>
          <w:rFonts w:ascii="Times New Roman" w:hAnsi="Times New Roman"/>
          <w:sz w:val="28"/>
          <w:szCs w:val="28"/>
          <w:lang w:val="ru-RU"/>
        </w:rPr>
        <w:t xml:space="preserve">итогов конкурса размещается на официальном сайте </w:t>
      </w:r>
      <w:r w:rsidR="00672F20" w:rsidRPr="00692904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692904">
        <w:rPr>
          <w:rFonts w:ascii="Times New Roman" w:hAnsi="Times New Roman"/>
          <w:sz w:val="28"/>
          <w:szCs w:val="28"/>
          <w:lang w:val="ru-RU"/>
        </w:rPr>
        <w:t>.</w:t>
      </w:r>
    </w:p>
    <w:p w:rsidR="007D5794" w:rsidRPr="00692904" w:rsidRDefault="007D5794" w:rsidP="008822D3">
      <w:pPr>
        <w:pStyle w:val="aa"/>
        <w:numPr>
          <w:ilvl w:val="0"/>
          <w:numId w:val="35"/>
        </w:numPr>
        <w:tabs>
          <w:tab w:val="left" w:pos="720"/>
          <w:tab w:val="left" w:pos="1560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2904">
        <w:rPr>
          <w:rFonts w:ascii="Times New Roman" w:hAnsi="Times New Roman"/>
          <w:sz w:val="28"/>
          <w:szCs w:val="28"/>
          <w:lang w:val="ru-RU"/>
        </w:rPr>
        <w:t>В течение 10 рабочих дней со дня</w:t>
      </w:r>
      <w:r w:rsidR="00672F20" w:rsidRPr="00692904">
        <w:rPr>
          <w:rFonts w:ascii="Times New Roman" w:hAnsi="Times New Roman"/>
          <w:sz w:val="28"/>
          <w:szCs w:val="28"/>
          <w:lang w:val="ru-RU"/>
        </w:rPr>
        <w:t xml:space="preserve"> размещения протокола заседания К</w:t>
      </w:r>
      <w:r w:rsidRPr="00692904">
        <w:rPr>
          <w:rFonts w:ascii="Times New Roman" w:hAnsi="Times New Roman"/>
          <w:sz w:val="28"/>
          <w:szCs w:val="28"/>
          <w:lang w:val="ru-RU"/>
        </w:rPr>
        <w:t xml:space="preserve">омиссии на официальном сайте </w:t>
      </w:r>
      <w:r w:rsidR="00672F20" w:rsidRPr="00692904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692904">
        <w:rPr>
          <w:rFonts w:ascii="Times New Roman" w:hAnsi="Times New Roman"/>
          <w:sz w:val="28"/>
          <w:szCs w:val="28"/>
          <w:lang w:val="ru-RU"/>
        </w:rPr>
        <w:t xml:space="preserve"> заключает соглашения о предоставлении субсидии по формам в соответствии с приложениями 4, 7 к настоящему </w:t>
      </w:r>
      <w:r w:rsidR="00672F20" w:rsidRPr="00692904">
        <w:rPr>
          <w:rFonts w:ascii="Times New Roman" w:hAnsi="Times New Roman"/>
          <w:sz w:val="28"/>
          <w:szCs w:val="28"/>
          <w:lang w:val="ru-RU"/>
        </w:rPr>
        <w:t>Административному регламенту</w:t>
      </w:r>
      <w:r w:rsidRPr="00692904">
        <w:rPr>
          <w:rFonts w:ascii="Times New Roman" w:hAnsi="Times New Roman"/>
          <w:sz w:val="28"/>
          <w:szCs w:val="28"/>
          <w:lang w:val="ru-RU"/>
        </w:rPr>
        <w:t>.</w:t>
      </w:r>
    </w:p>
    <w:p w:rsidR="008822D3" w:rsidRPr="008822D3" w:rsidRDefault="007D5794" w:rsidP="00DF7507">
      <w:pPr>
        <w:pStyle w:val="aa"/>
        <w:numPr>
          <w:ilvl w:val="0"/>
          <w:numId w:val="35"/>
        </w:numPr>
        <w:tabs>
          <w:tab w:val="left" w:pos="720"/>
          <w:tab w:val="left" w:pos="1560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2904">
        <w:rPr>
          <w:rFonts w:ascii="Times New Roman" w:hAnsi="Times New Roman"/>
          <w:sz w:val="28"/>
          <w:szCs w:val="28"/>
          <w:lang w:val="ru-RU"/>
        </w:rPr>
        <w:t xml:space="preserve"> В случае нарушения получателем условий, установленных при предоставлении субсидии, а также в случае неиспользования и (или) нецелевого использования субсидии </w:t>
      </w:r>
      <w:r w:rsidR="00672F20" w:rsidRPr="00692904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8822D3">
        <w:rPr>
          <w:rFonts w:ascii="Times New Roman" w:hAnsi="Times New Roman"/>
          <w:sz w:val="28"/>
          <w:szCs w:val="28"/>
          <w:lang w:val="ru-RU"/>
        </w:rPr>
        <w:t xml:space="preserve"> направляет требование о возврате полученной субсидии. Субсидия подлежит возврату в местный бюджет в течение 10 банковских дней со дня получения соответствующего требования.</w:t>
      </w:r>
    </w:p>
    <w:p w:rsidR="00D62DA6" w:rsidRPr="00896E68" w:rsidRDefault="00D62DA6" w:rsidP="000E4651">
      <w:pPr>
        <w:pStyle w:val="aa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213B" w:rsidRPr="00896E68" w:rsidRDefault="0089213B" w:rsidP="00DF750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896E68">
        <w:rPr>
          <w:rFonts w:ascii="Times New Roman" w:hAnsi="Times New Roman"/>
          <w:b/>
          <w:sz w:val="28"/>
          <w:szCs w:val="28"/>
          <w:lang w:val="ru-RU"/>
        </w:rPr>
        <w:t>Принятие решения о предоставлении субсидии</w:t>
      </w:r>
      <w:r w:rsidR="00F0014F" w:rsidRPr="00896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420B5" w:rsidRPr="00896E68" w:rsidRDefault="007420B5" w:rsidP="007420B5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89213B" w:rsidRPr="008C27A2" w:rsidRDefault="0089213B" w:rsidP="00DF7507">
      <w:pPr>
        <w:pStyle w:val="aa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исполнения административной процедуры является формирование секретарем Комиссии перечня </w:t>
      </w:r>
      <w:r w:rsidR="00352060">
        <w:rPr>
          <w:rFonts w:ascii="Times New Roman" w:hAnsi="Times New Roman"/>
          <w:sz w:val="28"/>
          <w:szCs w:val="28"/>
          <w:lang w:val="ru-RU"/>
        </w:rPr>
        <w:t>конкурсных з</w:t>
      </w:r>
      <w:r w:rsidR="007512F9" w:rsidRPr="008C27A2">
        <w:rPr>
          <w:rFonts w:ascii="Times New Roman" w:hAnsi="Times New Roman"/>
          <w:sz w:val="28"/>
          <w:szCs w:val="28"/>
          <w:lang w:val="ru-RU"/>
        </w:rPr>
        <w:t>аявок</w:t>
      </w:r>
      <w:r w:rsidRPr="008C27A2">
        <w:rPr>
          <w:rFonts w:ascii="Times New Roman" w:hAnsi="Times New Roman"/>
          <w:sz w:val="28"/>
          <w:szCs w:val="28"/>
          <w:lang w:val="ru-RU"/>
        </w:rPr>
        <w:t>, подлежащих рассмотрению на очередном заседании Комиссии.</w:t>
      </w:r>
    </w:p>
    <w:p w:rsidR="0089213B" w:rsidRPr="008C27A2" w:rsidRDefault="0089213B" w:rsidP="00DF7507">
      <w:pPr>
        <w:pStyle w:val="aa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>Председатель Комисс</w:t>
      </w:r>
      <w:r w:rsidR="007512F9" w:rsidRPr="008C27A2">
        <w:rPr>
          <w:rFonts w:ascii="Times New Roman" w:hAnsi="Times New Roman"/>
          <w:sz w:val="28"/>
          <w:szCs w:val="28"/>
          <w:lang w:val="ru-RU"/>
        </w:rPr>
        <w:t>ии на основании представленной с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екретарем Комиссии информации о перечне </w:t>
      </w:r>
      <w:r w:rsidR="00605C99">
        <w:rPr>
          <w:rFonts w:ascii="Times New Roman" w:hAnsi="Times New Roman"/>
          <w:sz w:val="28"/>
          <w:szCs w:val="28"/>
          <w:lang w:val="ru-RU"/>
        </w:rPr>
        <w:t>з</w:t>
      </w:r>
      <w:r w:rsidR="007512F9" w:rsidRPr="008C27A2">
        <w:rPr>
          <w:rFonts w:ascii="Times New Roman" w:hAnsi="Times New Roman"/>
          <w:sz w:val="28"/>
          <w:szCs w:val="28"/>
          <w:lang w:val="ru-RU"/>
        </w:rPr>
        <w:t>аявок</w:t>
      </w:r>
      <w:r w:rsidRPr="008C27A2">
        <w:rPr>
          <w:rFonts w:ascii="Times New Roman" w:hAnsi="Times New Roman"/>
          <w:sz w:val="28"/>
          <w:szCs w:val="28"/>
          <w:lang w:val="ru-RU"/>
        </w:rPr>
        <w:t>, подлежащих рассмотрению на очередном заседании комиссии, назначает дату, время и место заседания Комиссии.</w:t>
      </w:r>
    </w:p>
    <w:p w:rsidR="0089213B" w:rsidRPr="008C27A2" w:rsidRDefault="0089213B" w:rsidP="00DF7507">
      <w:pPr>
        <w:pStyle w:val="aa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Секретарь Комиссии не менее чем за </w:t>
      </w:r>
      <w:r w:rsidR="00352060">
        <w:rPr>
          <w:rFonts w:ascii="Times New Roman" w:hAnsi="Times New Roman"/>
          <w:sz w:val="28"/>
          <w:szCs w:val="28"/>
          <w:lang w:val="ru-RU"/>
        </w:rPr>
        <w:t>два рабочих дня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до дня, на который назначено заседание Комиссии,</w:t>
      </w:r>
      <w:r w:rsidR="00352060">
        <w:rPr>
          <w:rFonts w:ascii="Times New Roman" w:hAnsi="Times New Roman"/>
          <w:sz w:val="28"/>
          <w:szCs w:val="28"/>
          <w:lang w:val="ru-RU"/>
        </w:rPr>
        <w:t xml:space="preserve"> извещает членов комиссии о дате и времени заседания Комиссии</w:t>
      </w:r>
      <w:r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89213B" w:rsidRPr="008C27A2" w:rsidRDefault="0089213B" w:rsidP="00DF7507">
      <w:pPr>
        <w:pStyle w:val="aa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В установленный день и время председатель Комиссии проводит заседание Комиссии, </w:t>
      </w:r>
      <w:r w:rsidR="00605C9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которо</w:t>
      </w:r>
      <w:r w:rsidR="00605C99">
        <w:rPr>
          <w:rFonts w:ascii="Times New Roman" w:hAnsi="Times New Roman"/>
          <w:sz w:val="28"/>
          <w:szCs w:val="28"/>
          <w:lang w:val="ru-RU"/>
        </w:rPr>
        <w:t>м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секретарь Комиссии доводит до сведения присутствующих членов Комиссии следующую информацию:</w:t>
      </w:r>
    </w:p>
    <w:p w:rsidR="0089213B" w:rsidRPr="008C27A2" w:rsidRDefault="0089213B" w:rsidP="00DF750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общее количество поданных </w:t>
      </w:r>
      <w:r w:rsidR="00477C71">
        <w:rPr>
          <w:rFonts w:ascii="Times New Roman" w:hAnsi="Times New Roman"/>
          <w:sz w:val="28"/>
          <w:szCs w:val="28"/>
          <w:lang w:val="ru-RU"/>
        </w:rPr>
        <w:t xml:space="preserve">конкурсных </w:t>
      </w:r>
      <w:r w:rsidR="00605C99">
        <w:rPr>
          <w:rFonts w:ascii="Times New Roman" w:hAnsi="Times New Roman"/>
          <w:sz w:val="28"/>
          <w:szCs w:val="28"/>
          <w:lang w:val="ru-RU"/>
        </w:rPr>
        <w:t>з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аявок на предоставление </w:t>
      </w:r>
      <w:r w:rsidR="007512F9" w:rsidRPr="008C27A2">
        <w:rPr>
          <w:rFonts w:ascii="Times New Roman" w:hAnsi="Times New Roman"/>
          <w:sz w:val="28"/>
          <w:szCs w:val="28"/>
          <w:lang w:val="ru-RU"/>
        </w:rPr>
        <w:t xml:space="preserve">финансовой поддержки в виде </w:t>
      </w:r>
      <w:r w:rsidRPr="008C27A2">
        <w:rPr>
          <w:rFonts w:ascii="Times New Roman" w:hAnsi="Times New Roman"/>
          <w:sz w:val="28"/>
          <w:szCs w:val="28"/>
          <w:lang w:val="ru-RU"/>
        </w:rPr>
        <w:t>субсидий;</w:t>
      </w:r>
    </w:p>
    <w:p w:rsidR="0089213B" w:rsidRPr="008C27A2" w:rsidRDefault="0089213B" w:rsidP="00DF750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 w:rsidR="00477C71">
        <w:rPr>
          <w:rFonts w:ascii="Times New Roman" w:hAnsi="Times New Roman"/>
          <w:sz w:val="28"/>
          <w:szCs w:val="28"/>
          <w:lang w:val="ru-RU"/>
        </w:rPr>
        <w:t xml:space="preserve">конкурсных </w:t>
      </w:r>
      <w:r w:rsidR="00605C99">
        <w:rPr>
          <w:rFonts w:ascii="Times New Roman" w:hAnsi="Times New Roman"/>
          <w:sz w:val="28"/>
          <w:szCs w:val="28"/>
          <w:lang w:val="ru-RU"/>
        </w:rPr>
        <w:t>з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аявок, соответствующих требованиям </w:t>
      </w:r>
      <w:r w:rsidR="007512F9" w:rsidRPr="008C27A2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Pr="008C27A2">
        <w:rPr>
          <w:rFonts w:ascii="Times New Roman" w:hAnsi="Times New Roman"/>
          <w:sz w:val="28"/>
          <w:szCs w:val="28"/>
          <w:lang w:val="ru-RU"/>
        </w:rPr>
        <w:t>Административного регламента;</w:t>
      </w:r>
    </w:p>
    <w:p w:rsidR="0089213B" w:rsidRPr="008C27A2" w:rsidRDefault="0089213B" w:rsidP="00DF750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 w:rsidR="00477C71">
        <w:rPr>
          <w:rFonts w:ascii="Times New Roman" w:hAnsi="Times New Roman"/>
          <w:sz w:val="28"/>
          <w:szCs w:val="28"/>
          <w:lang w:val="ru-RU"/>
        </w:rPr>
        <w:t xml:space="preserve">конкурсных </w:t>
      </w:r>
      <w:r w:rsidR="00605C99">
        <w:rPr>
          <w:rFonts w:ascii="Times New Roman" w:hAnsi="Times New Roman"/>
          <w:sz w:val="28"/>
          <w:szCs w:val="28"/>
          <w:lang w:val="ru-RU"/>
        </w:rPr>
        <w:t>з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аявок, не соответствующих требованиям настоящего </w:t>
      </w:r>
      <w:r w:rsidR="007512F9" w:rsidRPr="008C27A2">
        <w:rPr>
          <w:rFonts w:ascii="Times New Roman" w:hAnsi="Times New Roman"/>
          <w:sz w:val="28"/>
          <w:szCs w:val="28"/>
          <w:lang w:val="ru-RU"/>
        </w:rPr>
        <w:t xml:space="preserve">Административного </w:t>
      </w:r>
      <w:r w:rsidRPr="008C27A2">
        <w:rPr>
          <w:rFonts w:ascii="Times New Roman" w:hAnsi="Times New Roman"/>
          <w:sz w:val="28"/>
          <w:szCs w:val="28"/>
          <w:lang w:val="ru-RU"/>
        </w:rPr>
        <w:t>регламента;</w:t>
      </w:r>
    </w:p>
    <w:p w:rsidR="007420B5" w:rsidRPr="008C27A2" w:rsidRDefault="007420B5" w:rsidP="00F4727B">
      <w:pPr>
        <w:pStyle w:val="ConsNormal"/>
        <w:widowControl/>
        <w:numPr>
          <w:ilvl w:val="0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A2">
        <w:rPr>
          <w:rFonts w:ascii="Times New Roman" w:hAnsi="Times New Roman" w:cs="Times New Roman"/>
          <w:sz w:val="28"/>
          <w:szCs w:val="28"/>
        </w:rPr>
        <w:t xml:space="preserve">По итогам заседания, на основании </w:t>
      </w:r>
      <w:r w:rsidR="00F4727B">
        <w:rPr>
          <w:rFonts w:ascii="Times New Roman" w:hAnsi="Times New Roman" w:cs="Times New Roman"/>
          <w:sz w:val="28"/>
          <w:szCs w:val="28"/>
        </w:rPr>
        <w:t>критериев оценки Заявителей</w:t>
      </w:r>
      <w:r w:rsidR="00692904">
        <w:rPr>
          <w:rFonts w:ascii="Times New Roman" w:hAnsi="Times New Roman" w:cs="Times New Roman"/>
          <w:sz w:val="28"/>
          <w:szCs w:val="28"/>
        </w:rPr>
        <w:t xml:space="preserve"> (приложение 11)</w:t>
      </w:r>
      <w:r w:rsidRPr="008C27A2">
        <w:rPr>
          <w:rFonts w:ascii="Times New Roman" w:hAnsi="Times New Roman" w:cs="Times New Roman"/>
          <w:sz w:val="28"/>
          <w:szCs w:val="28"/>
        </w:rPr>
        <w:t>, путем открытого голосования простым большинством голосов члены Комиссии принимают решение о предоставлении/отказе в предоставлении финансовой подд</w:t>
      </w:r>
      <w:r w:rsidR="00F4727B">
        <w:rPr>
          <w:rFonts w:ascii="Times New Roman" w:hAnsi="Times New Roman" w:cs="Times New Roman"/>
          <w:sz w:val="28"/>
          <w:szCs w:val="28"/>
        </w:rPr>
        <w:t>ержки Заявителю в виде субсидии.</w:t>
      </w:r>
    </w:p>
    <w:p w:rsidR="00896E68" w:rsidRDefault="0089213B" w:rsidP="00896E68">
      <w:pPr>
        <w:pStyle w:val="aa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Секретарь Комиссии на основании решения Комиссии в течение </w:t>
      </w:r>
      <w:r w:rsidR="006948CA" w:rsidRPr="008C27A2">
        <w:rPr>
          <w:rFonts w:ascii="Times New Roman" w:hAnsi="Times New Roman"/>
          <w:sz w:val="28"/>
          <w:szCs w:val="28"/>
          <w:lang w:val="ru-RU"/>
        </w:rPr>
        <w:t>трех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 рабочих</w:t>
      </w:r>
      <w:r w:rsidR="0063146E" w:rsidRPr="008C27A2">
        <w:rPr>
          <w:rFonts w:ascii="Times New Roman" w:hAnsi="Times New Roman"/>
          <w:sz w:val="28"/>
          <w:szCs w:val="28"/>
          <w:lang w:val="ru-RU"/>
        </w:rPr>
        <w:t xml:space="preserve"> дней со дня заседания Комиссии 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оформляет протокол заседания </w:t>
      </w:r>
      <w:r w:rsidRPr="008C27A2">
        <w:rPr>
          <w:rFonts w:ascii="Times New Roman" w:hAnsi="Times New Roman"/>
          <w:sz w:val="28"/>
          <w:szCs w:val="28"/>
          <w:lang w:val="ru-RU"/>
        </w:rPr>
        <w:lastRenderedPageBreak/>
        <w:t>Комиссии, в котором указывает принятое решение и подписывает его у председателя Комиссии</w:t>
      </w:r>
      <w:r w:rsidR="00F4727B">
        <w:rPr>
          <w:rFonts w:ascii="Times New Roman" w:hAnsi="Times New Roman"/>
          <w:sz w:val="28"/>
          <w:szCs w:val="28"/>
          <w:lang w:val="ru-RU"/>
        </w:rPr>
        <w:t xml:space="preserve"> и членов комиссии</w:t>
      </w:r>
      <w:r w:rsidR="00590D27">
        <w:rPr>
          <w:rFonts w:ascii="Times New Roman" w:hAnsi="Times New Roman"/>
          <w:sz w:val="28"/>
          <w:szCs w:val="28"/>
          <w:lang w:val="ru-RU"/>
        </w:rPr>
        <w:t xml:space="preserve"> и передаёт его копию в Отдел</w:t>
      </w:r>
      <w:r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583A0E" w:rsidRDefault="00583A0E" w:rsidP="00583A0E">
      <w:pPr>
        <w:pStyle w:val="aa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3A0E" w:rsidRDefault="00583A0E" w:rsidP="00583A0E">
      <w:pPr>
        <w:pStyle w:val="aa"/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83A0E">
        <w:rPr>
          <w:rFonts w:ascii="Times New Roman" w:hAnsi="Times New Roman"/>
          <w:b/>
          <w:sz w:val="28"/>
          <w:szCs w:val="28"/>
          <w:lang w:val="ru-RU"/>
        </w:rPr>
        <w:t>Заключение согл</w:t>
      </w:r>
      <w:r>
        <w:rPr>
          <w:rFonts w:ascii="Times New Roman" w:hAnsi="Times New Roman"/>
          <w:b/>
          <w:sz w:val="28"/>
          <w:szCs w:val="28"/>
          <w:lang w:val="ru-RU"/>
        </w:rPr>
        <w:t>ашений о предоставлении субсидий</w:t>
      </w:r>
    </w:p>
    <w:p w:rsidR="00583A0E" w:rsidRDefault="00583A0E" w:rsidP="00583A0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4"/>
        <w:rPr>
          <w:rFonts w:ascii="Times New Roman" w:hAnsi="Times New Roman"/>
          <w:b/>
          <w:sz w:val="28"/>
          <w:szCs w:val="28"/>
          <w:lang w:val="ru-RU"/>
        </w:rPr>
      </w:pPr>
    </w:p>
    <w:p w:rsidR="00477C71" w:rsidRDefault="00583A0E" w:rsidP="0058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3A0E">
        <w:rPr>
          <w:rFonts w:ascii="Times New Roman" w:hAnsi="Times New Roman"/>
          <w:sz w:val="28"/>
          <w:szCs w:val="28"/>
          <w:lang w:val="ru-RU"/>
        </w:rPr>
        <w:t xml:space="preserve">         3.4.1.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C71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подписанный председателем и членами комиссии протокол заседания Комиссии.</w:t>
      </w:r>
    </w:p>
    <w:p w:rsidR="00583A0E" w:rsidRPr="00583A0E" w:rsidRDefault="00477C71" w:rsidP="0058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3.4.2. </w:t>
      </w:r>
      <w:r w:rsidR="00590D27">
        <w:rPr>
          <w:rFonts w:ascii="Times New Roman" w:hAnsi="Times New Roman"/>
          <w:sz w:val="28"/>
          <w:szCs w:val="28"/>
          <w:lang w:val="ru-RU"/>
        </w:rPr>
        <w:t xml:space="preserve">Отдел на основании протокола заседания комиссии </w:t>
      </w:r>
      <w:r>
        <w:rPr>
          <w:rFonts w:ascii="Times New Roman" w:hAnsi="Times New Roman"/>
          <w:sz w:val="28"/>
          <w:szCs w:val="28"/>
          <w:lang w:val="ru-RU"/>
        </w:rPr>
        <w:t>заключает с СМСП соглашения о предоставлении субсидии.</w:t>
      </w:r>
    </w:p>
    <w:p w:rsidR="00583A0E" w:rsidRPr="00583A0E" w:rsidRDefault="00583A0E" w:rsidP="0058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213B" w:rsidRPr="00583A0E" w:rsidRDefault="00583A0E" w:rsidP="00583A0E">
      <w:pPr>
        <w:pStyle w:val="aa"/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9213B" w:rsidRPr="00583A0E">
        <w:rPr>
          <w:rFonts w:ascii="Times New Roman" w:hAnsi="Times New Roman"/>
          <w:b/>
          <w:sz w:val="28"/>
          <w:szCs w:val="28"/>
          <w:lang w:val="ru-RU"/>
        </w:rPr>
        <w:t>Подготовка</w:t>
      </w:r>
      <w:r w:rsidR="00477C71">
        <w:rPr>
          <w:rFonts w:ascii="Times New Roman" w:hAnsi="Times New Roman"/>
          <w:b/>
          <w:sz w:val="28"/>
          <w:szCs w:val="28"/>
          <w:lang w:val="ru-RU"/>
        </w:rPr>
        <w:t xml:space="preserve"> проекта</w:t>
      </w:r>
      <w:r w:rsidR="0089213B" w:rsidRPr="00583A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4727B" w:rsidRPr="00583A0E">
        <w:rPr>
          <w:rFonts w:ascii="Times New Roman" w:hAnsi="Times New Roman"/>
          <w:b/>
          <w:sz w:val="28"/>
          <w:szCs w:val="28"/>
          <w:lang w:val="ru-RU"/>
        </w:rPr>
        <w:t>распоряжения</w:t>
      </w:r>
      <w:r w:rsidR="0089213B" w:rsidRPr="00583A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D6CC3" w:rsidRPr="00583A0E">
        <w:rPr>
          <w:rFonts w:ascii="Times New Roman" w:hAnsi="Times New Roman"/>
          <w:b/>
          <w:sz w:val="28"/>
          <w:szCs w:val="28"/>
          <w:lang w:val="ru-RU"/>
        </w:rPr>
        <w:t>а</w:t>
      </w:r>
      <w:r w:rsidR="0089213B" w:rsidRPr="00583A0E">
        <w:rPr>
          <w:rFonts w:ascii="Times New Roman" w:hAnsi="Times New Roman"/>
          <w:b/>
          <w:sz w:val="28"/>
          <w:szCs w:val="28"/>
          <w:lang w:val="ru-RU"/>
        </w:rPr>
        <w:t xml:space="preserve">дминистрации </w:t>
      </w:r>
      <w:r w:rsidR="00F4727B" w:rsidRPr="00583A0E">
        <w:rPr>
          <w:rFonts w:ascii="Times New Roman" w:hAnsi="Times New Roman"/>
          <w:b/>
          <w:sz w:val="28"/>
          <w:szCs w:val="28"/>
          <w:lang w:val="ru-RU"/>
        </w:rPr>
        <w:t>Киренского муниципального района</w:t>
      </w:r>
      <w:r w:rsidR="00302E48" w:rsidRPr="00583A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9213B" w:rsidRPr="00583A0E">
        <w:rPr>
          <w:rFonts w:ascii="Times New Roman" w:hAnsi="Times New Roman"/>
          <w:b/>
          <w:sz w:val="28"/>
          <w:szCs w:val="28"/>
          <w:lang w:val="ru-RU"/>
        </w:rPr>
        <w:t xml:space="preserve">о предоставлении </w:t>
      </w:r>
      <w:r w:rsidR="00B542D2" w:rsidRPr="00583A0E">
        <w:rPr>
          <w:rFonts w:ascii="Times New Roman" w:hAnsi="Times New Roman"/>
          <w:b/>
          <w:sz w:val="28"/>
          <w:szCs w:val="28"/>
          <w:lang w:val="ru-RU"/>
        </w:rPr>
        <w:t xml:space="preserve">финансовой поддержки в виде </w:t>
      </w:r>
      <w:r w:rsidR="0089213B" w:rsidRPr="00583A0E">
        <w:rPr>
          <w:rFonts w:ascii="Times New Roman" w:hAnsi="Times New Roman"/>
          <w:b/>
          <w:sz w:val="28"/>
          <w:szCs w:val="28"/>
          <w:lang w:val="ru-RU"/>
        </w:rPr>
        <w:t>субсидии</w:t>
      </w:r>
    </w:p>
    <w:p w:rsidR="0089213B" w:rsidRPr="008C27A2" w:rsidRDefault="0089213B" w:rsidP="000E4651">
      <w:pPr>
        <w:pStyle w:val="aa"/>
        <w:autoSpaceDE w:val="0"/>
        <w:autoSpaceDN w:val="0"/>
        <w:adjustRightInd w:val="0"/>
        <w:spacing w:after="0" w:line="240" w:lineRule="auto"/>
        <w:ind w:left="900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213B" w:rsidRPr="008C27A2" w:rsidRDefault="0089213B" w:rsidP="00583A0E">
      <w:pPr>
        <w:pStyle w:val="aa"/>
        <w:numPr>
          <w:ilvl w:val="2"/>
          <w:numId w:val="5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</w:t>
      </w:r>
      <w:r w:rsidR="00B542D2" w:rsidRPr="008C27A2">
        <w:rPr>
          <w:rFonts w:ascii="Times New Roman" w:hAnsi="Times New Roman"/>
          <w:sz w:val="28"/>
          <w:szCs w:val="28"/>
          <w:lang w:val="ru-RU"/>
        </w:rPr>
        <w:t>процедуры является подписанный п</w:t>
      </w:r>
      <w:r w:rsidRPr="008C27A2">
        <w:rPr>
          <w:rFonts w:ascii="Times New Roman" w:hAnsi="Times New Roman"/>
          <w:sz w:val="28"/>
          <w:szCs w:val="28"/>
          <w:lang w:val="ru-RU"/>
        </w:rPr>
        <w:t xml:space="preserve">редседателем </w:t>
      </w:r>
      <w:r w:rsidR="00F4727B">
        <w:rPr>
          <w:rFonts w:ascii="Times New Roman" w:hAnsi="Times New Roman"/>
          <w:sz w:val="28"/>
          <w:szCs w:val="28"/>
          <w:lang w:val="ru-RU"/>
        </w:rPr>
        <w:t xml:space="preserve">и членами комиссии </w:t>
      </w:r>
      <w:r w:rsidRPr="008C27A2">
        <w:rPr>
          <w:rFonts w:ascii="Times New Roman" w:hAnsi="Times New Roman"/>
          <w:sz w:val="28"/>
          <w:szCs w:val="28"/>
          <w:lang w:val="ru-RU"/>
        </w:rPr>
        <w:t>про</w:t>
      </w:r>
      <w:r w:rsidR="00477C71">
        <w:rPr>
          <w:rFonts w:ascii="Times New Roman" w:hAnsi="Times New Roman"/>
          <w:sz w:val="28"/>
          <w:szCs w:val="28"/>
          <w:lang w:val="ru-RU"/>
        </w:rPr>
        <w:t>то</w:t>
      </w:r>
      <w:r w:rsidRPr="008C27A2">
        <w:rPr>
          <w:rFonts w:ascii="Times New Roman" w:hAnsi="Times New Roman"/>
          <w:sz w:val="28"/>
          <w:szCs w:val="28"/>
          <w:lang w:val="ru-RU"/>
        </w:rPr>
        <w:t>кол заседания Комиссии</w:t>
      </w:r>
      <w:r w:rsidR="00477C71">
        <w:rPr>
          <w:rFonts w:ascii="Times New Roman" w:hAnsi="Times New Roman"/>
          <w:sz w:val="28"/>
          <w:szCs w:val="28"/>
          <w:lang w:val="ru-RU"/>
        </w:rPr>
        <w:t xml:space="preserve"> и заключенные соглашения о предоставлении субсидии</w:t>
      </w:r>
      <w:r w:rsidRPr="008C27A2">
        <w:rPr>
          <w:rFonts w:ascii="Times New Roman" w:hAnsi="Times New Roman"/>
          <w:sz w:val="28"/>
          <w:szCs w:val="28"/>
          <w:lang w:val="ru-RU"/>
        </w:rPr>
        <w:t>.</w:t>
      </w:r>
    </w:p>
    <w:p w:rsidR="0089213B" w:rsidRPr="00896E68" w:rsidRDefault="00477C71" w:rsidP="00583A0E">
      <w:pPr>
        <w:pStyle w:val="aa"/>
        <w:numPr>
          <w:ilvl w:val="2"/>
          <w:numId w:val="5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Отдел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2CB7" w:rsidRPr="008C27A2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6948CA" w:rsidRPr="008C27A2">
        <w:rPr>
          <w:rFonts w:ascii="Times New Roman" w:hAnsi="Times New Roman"/>
          <w:sz w:val="28"/>
          <w:szCs w:val="28"/>
          <w:lang w:val="ru-RU"/>
        </w:rPr>
        <w:t>пяти</w:t>
      </w:r>
      <w:r w:rsidR="002B2CB7" w:rsidRPr="008C27A2">
        <w:rPr>
          <w:rFonts w:ascii="Times New Roman" w:hAnsi="Times New Roman"/>
          <w:sz w:val="28"/>
          <w:szCs w:val="28"/>
          <w:lang w:val="ru-RU"/>
        </w:rPr>
        <w:t xml:space="preserve"> рабочих дней со дня получения протокола 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 xml:space="preserve">подготавливает проект </w:t>
      </w:r>
      <w:r w:rsidR="00896E68">
        <w:rPr>
          <w:rFonts w:ascii="Times New Roman" w:hAnsi="Times New Roman"/>
          <w:sz w:val="28"/>
          <w:szCs w:val="28"/>
          <w:lang w:val="ru-RU"/>
        </w:rPr>
        <w:t xml:space="preserve">распоряжения администрации о выделении денежных средств, подписывает его у мэра Киренского муниципального района и </w:t>
      </w:r>
      <w:r w:rsidR="0089213B" w:rsidRPr="00896E68">
        <w:rPr>
          <w:rFonts w:ascii="Times New Roman" w:hAnsi="Times New Roman"/>
          <w:sz w:val="28"/>
          <w:szCs w:val="28"/>
          <w:lang w:val="ru-RU"/>
        </w:rPr>
        <w:t xml:space="preserve">передает </w:t>
      </w:r>
      <w:r w:rsidR="00896E68">
        <w:rPr>
          <w:rFonts w:ascii="Times New Roman" w:hAnsi="Times New Roman"/>
          <w:sz w:val="28"/>
          <w:szCs w:val="28"/>
          <w:lang w:val="ru-RU"/>
        </w:rPr>
        <w:t>копию</w:t>
      </w:r>
      <w:r w:rsidR="0089213B" w:rsidRPr="00896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E68">
        <w:rPr>
          <w:rFonts w:ascii="Times New Roman" w:hAnsi="Times New Roman"/>
          <w:sz w:val="28"/>
          <w:szCs w:val="28"/>
          <w:lang w:val="ru-RU"/>
        </w:rPr>
        <w:t>распоряжения в Финансовое управление, другую копию в бухгалтерию</w:t>
      </w:r>
      <w:r w:rsidR="0089213B" w:rsidRPr="00896E68">
        <w:rPr>
          <w:rFonts w:ascii="Times New Roman" w:hAnsi="Times New Roman"/>
          <w:sz w:val="28"/>
          <w:szCs w:val="28"/>
          <w:lang w:val="ru-RU"/>
        </w:rPr>
        <w:t>.</w:t>
      </w:r>
    </w:p>
    <w:p w:rsidR="00072F19" w:rsidRPr="008C27A2" w:rsidRDefault="00072F19" w:rsidP="000E46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498A" w:rsidRPr="00D51BAC" w:rsidRDefault="00D51BAC" w:rsidP="00583A0E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1B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32AFD" w:rsidRPr="00D51BAC">
        <w:rPr>
          <w:rFonts w:ascii="Times New Roman" w:hAnsi="Times New Roman"/>
          <w:b/>
          <w:sz w:val="28"/>
          <w:szCs w:val="28"/>
          <w:lang w:val="ru-RU"/>
        </w:rPr>
        <w:t xml:space="preserve">Перечисление средств финансовой поддержки в виде субсидии </w:t>
      </w:r>
    </w:p>
    <w:p w:rsidR="0089213B" w:rsidRPr="00D51BAC" w:rsidRDefault="00932AFD" w:rsidP="00CC4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1BAC">
        <w:rPr>
          <w:rFonts w:ascii="Times New Roman" w:hAnsi="Times New Roman"/>
          <w:b/>
          <w:sz w:val="28"/>
          <w:szCs w:val="28"/>
          <w:lang w:val="ru-RU"/>
        </w:rPr>
        <w:t>на счет Заявителя</w:t>
      </w:r>
    </w:p>
    <w:p w:rsidR="0089213B" w:rsidRPr="00D51BAC" w:rsidRDefault="0089213B" w:rsidP="000E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213B" w:rsidRPr="008C27A2" w:rsidRDefault="0089213B" w:rsidP="00DF7507">
      <w:pPr>
        <w:pStyle w:val="aa"/>
        <w:numPr>
          <w:ilvl w:val="0"/>
          <w:numId w:val="3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7A2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</w:t>
      </w:r>
      <w:r w:rsidR="00D51BAC">
        <w:rPr>
          <w:rFonts w:ascii="Times New Roman" w:hAnsi="Times New Roman"/>
          <w:sz w:val="28"/>
          <w:szCs w:val="28"/>
          <w:lang w:val="ru-RU"/>
        </w:rPr>
        <w:t>в бухгалтерию подписанного распоряжения администрации о выделении денежных средств.</w:t>
      </w:r>
    </w:p>
    <w:p w:rsidR="0089213B" w:rsidRPr="008C27A2" w:rsidRDefault="00D51BAC" w:rsidP="00DF7507">
      <w:pPr>
        <w:pStyle w:val="aa"/>
        <w:numPr>
          <w:ilvl w:val="0"/>
          <w:numId w:val="3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Бухгалтерия на основании распоряжения </w:t>
      </w:r>
      <w:r w:rsidR="0089213B" w:rsidRPr="008C27A2">
        <w:rPr>
          <w:rFonts w:ascii="Times New Roman" w:hAnsi="Times New Roman"/>
          <w:sz w:val="28"/>
          <w:szCs w:val="28"/>
          <w:lang w:val="ru-RU"/>
        </w:rPr>
        <w:t>переводит денежные средства на расчетные счета соответствующих Заявителей.</w:t>
      </w:r>
    </w:p>
    <w:p w:rsidR="0089213B" w:rsidRPr="008C27A2" w:rsidRDefault="0089213B" w:rsidP="00D5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7DCD" w:rsidRPr="00617DCD" w:rsidRDefault="00617DCD" w:rsidP="00617DCD">
      <w:pPr>
        <w:pStyle w:val="a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17DC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IV. Формы </w:t>
      </w:r>
      <w:proofErr w:type="gramStart"/>
      <w:r w:rsidRPr="00617DC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контроля за</w:t>
      </w:r>
      <w:proofErr w:type="gramEnd"/>
      <w:r w:rsidRPr="00617DC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исполнением административного регламента</w:t>
      </w:r>
    </w:p>
    <w:p w:rsidR="00617DCD" w:rsidRDefault="00617DCD" w:rsidP="00617DCD">
      <w:pPr>
        <w:pStyle w:val="a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Порядок осуществления текущего </w:t>
      </w:r>
      <w:proofErr w:type="gramStart"/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контроля за</w:t>
      </w:r>
      <w:proofErr w:type="gramEnd"/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ответственными должностными лицами, муниципальными служащими положений административного регламента, а также принятием решений ответственными лицами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1.1.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Текущий </w:t>
      </w:r>
      <w:proofErr w:type="gramStart"/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соблюдением последовательности действий, определенных настоящим административным регламентом, принятием решений должностными лицами, муниципальными служащими, участвующими в предоставлении муниципальной услуги, осуществляется заместителем мэра по экономике и финансам Киренского муниципального района.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1.2.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Текущий контроль включает в себя проведение проверок, выявление и устранение нарушений, рассмотрение обращений заявителей, 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содержащих жалобы на решения,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служащих, принятие по ним решений и подготовку на них ответов.</w:t>
      </w:r>
    </w:p>
    <w:p w:rsidR="00617DCD" w:rsidRPr="00617DCD" w:rsidRDefault="00617DCD" w:rsidP="00617DCD">
      <w:pPr>
        <w:pStyle w:val="a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17DCD" w:rsidRPr="00AC4806" w:rsidRDefault="00617DCD" w:rsidP="00617DCD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AC480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2. 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2.1.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Плановые проверки полноты и качества исполнения административного регламента проводятся ежеквартально в соответствии с квартальным планом работы отдела администрации Киренского муниципального района, ответственного за предоставление муниципальной услуги.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2.2.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617DCD" w:rsidRPr="00617DCD" w:rsidRDefault="00617DCD" w:rsidP="00617DCD">
      <w:pPr>
        <w:pStyle w:val="a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17DCD" w:rsidRPr="00617DCD" w:rsidRDefault="00617DCD" w:rsidP="00617DCD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17DC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3. Ответственность должностных лиц, 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3.1.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Должностное лицо, муниципальный служащий,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3.2.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Персональная ответственность должностных лиц, муниципальных служащих закрепляется в их должностных инструкциях в соответствии с требованиями законодательства Российской Федерации.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3.3.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Должностные лица, муниципальные служащие, по вине которых допущены нарушения положений настоящего административного регламента, привлекаются к ответственности в соответствии с законодательством</w:t>
      </w:r>
      <w:r w:rsidRPr="00617DC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617DCD" w:rsidRPr="00617DCD" w:rsidRDefault="00617DCD" w:rsidP="00617DCD">
      <w:pPr>
        <w:pStyle w:val="a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17DCD" w:rsidRPr="00617DCD" w:rsidRDefault="00617DCD" w:rsidP="00617DCD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17DC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617DCD" w:rsidRPr="00617DCD" w:rsidRDefault="00617DCD" w:rsidP="00617DCD">
      <w:pPr>
        <w:pStyle w:val="a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1. Право заявителя на досудебное (внесудебное) рассмотрение жалоб в процессе получения муниципальной услуги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1.1.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7DCD" w:rsidRPr="00AC4806" w:rsidRDefault="00617DCD" w:rsidP="00617DCD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bookmarkStart w:id="0" w:name="_GoBack"/>
      <w:r w:rsidRPr="00AC480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2. Предмет досудебного (внесудебного) обжалования</w:t>
      </w:r>
    </w:p>
    <w:p w:rsidR="00617DCD" w:rsidRPr="00AC4806" w:rsidRDefault="00617DCD" w:rsidP="00617DCD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bookmarkEnd w:id="0"/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2.1.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gramStart"/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Предметом досудебного (внесудебного) обжалования являются решения,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  <w:proofErr w:type="gramEnd"/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Заявитель может обратиться с жалобой, в том числе, в следующих случаях: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1)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нарушение срока регистрации заявления о предоставлении муниципальной услуги;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2)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нарушение срока предоставления муниципальной услуги;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3)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требование у заявителя документов, не предусмотренных настоящим административным регламентом;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4) отказ в приеме документов, предоставление которых предусмотрено настоящим административным регламентом для предоставления   муниципальной услуги;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5)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отказ в предоставлении муниципальной услуги, если основания для отказа не предусмотрены настоящим административным регламентом;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6)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gramStart"/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7)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7DCD" w:rsidRPr="00617DCD" w:rsidRDefault="00617DCD" w:rsidP="00617DCD">
      <w:pPr>
        <w:pStyle w:val="a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17DCD" w:rsidRPr="00617DCD" w:rsidRDefault="00617DCD" w:rsidP="00617DCD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17DC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3. Основания для начала процедуры досудебного (внесудебного) обжалования</w:t>
      </w:r>
    </w:p>
    <w:p w:rsid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3.1.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3.2.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Жалоба подается в письменной форме на бумажном носителе, в электронной форме на действия (бездействия) муниципальных служащих на имя мэра Киренского муниципального района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Жалоба заявителей 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 регистрируется в порядке, установленном Положением об администрации Киренского муниципального района, утвержденным Решением Думы Киренского муниципального района от 26.08.2009 № 65/4.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3.2.1.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3.3.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Жалоба должна содержать: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1)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ab/>
      </w:r>
      <w:proofErr w:type="gramStart"/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2)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3)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4)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7DCD" w:rsidRPr="00617DCD" w:rsidRDefault="00617DCD" w:rsidP="00617DCD">
      <w:pPr>
        <w:pStyle w:val="a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17DCD" w:rsidRPr="00617DCD" w:rsidRDefault="00617DCD" w:rsidP="00617DCD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17DC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4. Права заявителя на получение информации и документов, необходимых для обоснования и рассмотрения жалобы</w:t>
      </w:r>
    </w:p>
    <w:p w:rsid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4.1.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gramStart"/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17DCD" w:rsidRPr="00617DCD" w:rsidRDefault="00617DCD" w:rsidP="00617DCD">
      <w:pPr>
        <w:pStyle w:val="a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17DCD" w:rsidRPr="00617DCD" w:rsidRDefault="00617DCD" w:rsidP="00617DCD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17DC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5. Сроки рассмотрения жалобы</w:t>
      </w:r>
    </w:p>
    <w:p w:rsid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5.1.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gramStart"/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дня ее регистрации.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7DCD" w:rsidRPr="00617DCD" w:rsidRDefault="00617DCD" w:rsidP="00617DCD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17DC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6. Результат досудебного (внесудебного) обжалования</w:t>
      </w:r>
    </w:p>
    <w:p w:rsid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6.1.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gramStart"/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1)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опечаток,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617DCD" w:rsidRPr="00617DCD" w:rsidRDefault="00617DCD" w:rsidP="00617DCD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2)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отказывает в удовлетворении жалобы.</w:t>
      </w:r>
    </w:p>
    <w:p w:rsidR="003032C7" w:rsidRPr="00617DCD" w:rsidRDefault="00617DCD" w:rsidP="00617DCD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ab/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>6.2.</w:t>
      </w:r>
      <w:r w:rsidRPr="00617DCD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Не позднее дня, следующего за днем принятия решения, указанного в пункте 6.1.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32C7" w:rsidRDefault="003032C7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7DCD" w:rsidRDefault="00617DCD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68C1" w:rsidRDefault="00CC68C1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1 </w:t>
      </w:r>
    </w:p>
    <w:p w:rsidR="006E4106" w:rsidRP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6E4106" w:rsidRPr="00CC68C1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ому</w:t>
      </w:r>
      <w:r w:rsidR="006E4106" w:rsidRPr="00CC68C1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CC68C1" w:rsidRDefault="006E4106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proofErr w:type="gramStart"/>
      <w:r w:rsidRPr="00CC68C1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68C1" w:rsidRDefault="006E4106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услуги «Предоставление финансовой  </w:t>
      </w:r>
    </w:p>
    <w:p w:rsidR="00CC68C1" w:rsidRDefault="006E4106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поддержки субъектам малого и среднего </w:t>
      </w:r>
    </w:p>
    <w:p w:rsidR="00CC68C1" w:rsidRDefault="006E4106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предпринимательства в виде субсидий</w:t>
      </w:r>
    </w:p>
    <w:p w:rsidR="00CC68C1" w:rsidRDefault="006E4106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муниципальных </w:t>
      </w:r>
    </w:p>
    <w:p w:rsidR="006E4106" w:rsidRPr="00CC68C1" w:rsidRDefault="006E4106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программ»</w:t>
      </w:r>
    </w:p>
    <w:p w:rsidR="006E4106" w:rsidRDefault="006E4106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CC68C1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ind w:left="4860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В____________________________________________________________________________________________________________</w:t>
      </w:r>
      <w:r w:rsidR="006E4106">
        <w:rPr>
          <w:rFonts w:ascii="Times New Roman" w:hAnsi="Times New Roman"/>
          <w:sz w:val="24"/>
          <w:szCs w:val="24"/>
          <w:lang w:val="ru-RU"/>
        </w:rPr>
        <w:t>___</w:t>
      </w:r>
      <w:r w:rsidRPr="006E4106">
        <w:rPr>
          <w:rFonts w:ascii="Times New Roman" w:hAnsi="Times New Roman"/>
          <w:sz w:val="24"/>
          <w:szCs w:val="24"/>
          <w:lang w:val="ru-RU"/>
        </w:rPr>
        <w:t>__</w:t>
      </w:r>
    </w:p>
    <w:p w:rsidR="002A6C6A" w:rsidRPr="006E4106" w:rsidRDefault="002A6C6A" w:rsidP="002A6C6A">
      <w:pPr>
        <w:pStyle w:val="4"/>
        <w:jc w:val="center"/>
        <w:rPr>
          <w:rFonts w:ascii="Times New Roman" w:hAnsi="Times New Roman"/>
          <w:b w:val="0"/>
          <w:lang w:val="ru-RU"/>
        </w:rPr>
      </w:pPr>
      <w:r w:rsidRPr="006E4106">
        <w:rPr>
          <w:rFonts w:ascii="Times New Roman" w:hAnsi="Times New Roman"/>
          <w:b w:val="0"/>
          <w:lang w:val="ru-RU"/>
        </w:rPr>
        <w:t>ЗАЯВЛЕНИЕ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на получение субсидии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Прошу предоставить субсидию в целях возмещения затрат в связи с реализацией мероприятий, направленных на поддержку и развитие малого и среднего предпринимательства,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>:</w:t>
      </w:r>
    </w:p>
    <w:p w:rsidR="002A6C6A" w:rsidRPr="006E4106" w:rsidRDefault="002A6C6A" w:rsidP="002A6C6A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EB1ED7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rect id="_x0000_s1068" style="position:absolute;left:0;text-align:left;margin-left:-18pt;margin-top:2.85pt;width:9pt;height:9pt;z-index:251660288;mso-wrap-style:none;v-text-anchor:middle" strokeweight=".26mm">
            <v:fill color2="black"/>
          </v:rect>
        </w:pict>
      </w:r>
      <w:r w:rsidR="002A6C6A" w:rsidRPr="006E4106">
        <w:rPr>
          <w:rFonts w:ascii="Times New Roman" w:hAnsi="Times New Roman"/>
          <w:sz w:val="24"/>
          <w:szCs w:val="24"/>
          <w:lang w:val="ru-RU"/>
        </w:rPr>
        <w:t>Создание собственного бизнеса;</w:t>
      </w:r>
    </w:p>
    <w:p w:rsidR="002A6C6A" w:rsidRPr="006E4106" w:rsidRDefault="00EB1ED7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rect id="_x0000_s1069" style="position:absolute;left:0;text-align:left;margin-left:-18pt;margin-top:1.1pt;width:9pt;height:9pt;z-index:251661312;mso-wrap-style:none;v-text-anchor:middle" strokeweight=".26mm">
            <v:fill color2="black"/>
          </v:rect>
        </w:pict>
      </w:r>
      <w:r w:rsidR="002A6C6A" w:rsidRPr="006E4106">
        <w:rPr>
          <w:rFonts w:ascii="Times New Roman" w:hAnsi="Times New Roman"/>
          <w:sz w:val="24"/>
          <w:szCs w:val="24"/>
          <w:lang w:val="ru-RU"/>
        </w:rPr>
        <w:t>Компенсацию части процентной ставки по кредитам и части затрат по уплате лизинговых платежей;</w:t>
      </w:r>
    </w:p>
    <w:p w:rsidR="002A6C6A" w:rsidRPr="006E4106" w:rsidRDefault="00EB1ED7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rect id="_x0000_s1070" style="position:absolute;left:0;text-align:left;margin-left:-18pt;margin-top:1.1pt;width:9pt;height:9pt;z-index:251662336;mso-wrap-style:none;v-text-anchor:middle" strokeweight=".26mm">
            <v:fill color2="black"/>
          </v:rect>
        </w:pict>
      </w:r>
      <w:r w:rsidR="002A6C6A" w:rsidRPr="006E4106">
        <w:rPr>
          <w:rFonts w:ascii="Times New Roman" w:hAnsi="Times New Roman"/>
          <w:sz w:val="24"/>
          <w:szCs w:val="24"/>
          <w:lang w:val="ru-RU"/>
        </w:rPr>
        <w:t>Субсидирование части затрат на технологическое присоединение к объектам электросетевого хозяйства;</w:t>
      </w:r>
    </w:p>
    <w:p w:rsidR="002A6C6A" w:rsidRPr="006E4106" w:rsidRDefault="00EB1ED7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rect id="_x0000_s1072" style="position:absolute;left:0;text-align:left;margin-left:-18pt;margin-top:1.15pt;width:9pt;height:9pt;z-index:251664384;mso-wrap-style:none;v-text-anchor:middle" strokeweight=".26mm">
            <v:fill color2="black"/>
          </v:rect>
        </w:pict>
      </w:r>
      <w:r w:rsidR="002A6C6A" w:rsidRPr="006E4106">
        <w:rPr>
          <w:rFonts w:ascii="Times New Roman" w:hAnsi="Times New Roman"/>
          <w:sz w:val="24"/>
          <w:szCs w:val="24"/>
          <w:lang w:val="ru-RU"/>
        </w:rPr>
        <w:t xml:space="preserve">Содействие повышению </w:t>
      </w:r>
      <w:proofErr w:type="spellStart"/>
      <w:r w:rsidR="002A6C6A" w:rsidRPr="006E4106">
        <w:rPr>
          <w:rFonts w:ascii="Times New Roman" w:hAnsi="Times New Roman"/>
          <w:sz w:val="24"/>
          <w:szCs w:val="24"/>
          <w:lang w:val="ru-RU"/>
        </w:rPr>
        <w:t>энергоэффективности</w:t>
      </w:r>
      <w:proofErr w:type="spellEnd"/>
      <w:r w:rsidR="002A6C6A" w:rsidRPr="006E4106">
        <w:rPr>
          <w:rFonts w:ascii="Times New Roman" w:hAnsi="Times New Roman"/>
          <w:sz w:val="24"/>
          <w:szCs w:val="24"/>
          <w:lang w:val="ru-RU"/>
        </w:rPr>
        <w:t xml:space="preserve"> производства  СМСП;</w:t>
      </w:r>
    </w:p>
    <w:p w:rsidR="002A6C6A" w:rsidRPr="006E4106" w:rsidRDefault="00EB1ED7" w:rsidP="002A6C6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rect id="_x0000_s1071" style="position:absolute;margin-left:-18pt;margin-top:4.75pt;width:9pt;height:9pt;z-index:251663360;mso-wrap-style:none;v-text-anchor:middle" strokeweight=".26mm">
            <v:fill color2="black"/>
          </v:rect>
        </w:pict>
      </w:r>
      <w:r w:rsidR="002A6C6A" w:rsidRPr="006E4106">
        <w:rPr>
          <w:rFonts w:ascii="Times New Roman" w:hAnsi="Times New Roman"/>
          <w:sz w:val="24"/>
          <w:szCs w:val="24"/>
          <w:lang w:val="ru-RU"/>
        </w:rPr>
        <w:t>Поддержку  начинающих малых  инновационных компаний;</w:t>
      </w:r>
    </w:p>
    <w:p w:rsidR="002A6C6A" w:rsidRPr="006E4106" w:rsidRDefault="00EB1ED7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rect id="_x0000_s1073" style="position:absolute;left:0;text-align:left;margin-left:-18pt;margin-top:2.1pt;width:9pt;height:9pt;z-index:251665408;mso-wrap-style:none;v-text-anchor:middle" strokeweight=".26mm">
            <v:fill color2="black"/>
          </v:rect>
        </w:pict>
      </w:r>
      <w:r w:rsidR="002A6C6A" w:rsidRPr="006E4106">
        <w:rPr>
          <w:rFonts w:ascii="Times New Roman" w:hAnsi="Times New Roman"/>
          <w:sz w:val="24"/>
          <w:szCs w:val="24"/>
          <w:lang w:val="ru-RU"/>
        </w:rPr>
        <w:t>Поддержку действующих  инновационных компаний.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(нужный пункт отметить </w:t>
      </w:r>
      <w:r w:rsidRPr="006E4106">
        <w:rPr>
          <w:rFonts w:ascii="Times New Roman" w:hAnsi="Times New Roman"/>
          <w:sz w:val="24"/>
          <w:szCs w:val="24"/>
        </w:rPr>
        <w:t>V</w:t>
      </w:r>
      <w:r w:rsidRPr="006E4106">
        <w:rPr>
          <w:rFonts w:ascii="Times New Roman" w:hAnsi="Times New Roman"/>
          <w:sz w:val="24"/>
          <w:szCs w:val="24"/>
          <w:lang w:val="ru-RU"/>
        </w:rPr>
        <w:t>)</w:t>
      </w:r>
    </w:p>
    <w:p w:rsidR="002A6C6A" w:rsidRPr="006E4106" w:rsidRDefault="002A6C6A" w:rsidP="002A6C6A">
      <w:pPr>
        <w:pStyle w:val="4"/>
        <w:jc w:val="center"/>
        <w:rPr>
          <w:rFonts w:ascii="Times New Roman" w:hAnsi="Times New Roman"/>
          <w:b w:val="0"/>
          <w:lang w:val="ru-RU"/>
        </w:rPr>
      </w:pPr>
      <w:r w:rsidRPr="006E4106">
        <w:rPr>
          <w:rFonts w:ascii="Times New Roman" w:hAnsi="Times New Roman"/>
          <w:b w:val="0"/>
          <w:lang w:val="ru-RU"/>
        </w:rPr>
        <w:t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</w:t>
      </w:r>
    </w:p>
    <w:p w:rsidR="002A6C6A" w:rsidRPr="006E4106" w:rsidRDefault="002A6C6A" w:rsidP="002A6C6A">
      <w:pPr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tabs>
          <w:tab w:val="left" w:pos="10620"/>
        </w:tabs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предпринимательства) _________________________________________________________</w:t>
      </w:r>
      <w:r w:rsidRPr="006E4106">
        <w:rPr>
          <w:rFonts w:ascii="Times New Roman" w:hAnsi="Times New Roman"/>
          <w:sz w:val="24"/>
          <w:szCs w:val="24"/>
          <w:lang w:val="ru-RU"/>
        </w:rPr>
        <w:br/>
        <w:t>_____________________________________________________________________________</w:t>
      </w:r>
      <w:proofErr w:type="gramEnd"/>
    </w:p>
    <w:p w:rsidR="002A6C6A" w:rsidRPr="006E4106" w:rsidRDefault="002A6C6A" w:rsidP="002A6C6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E4106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(полное наименование)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Дата регистрации________________________________________________________</w:t>
      </w:r>
    </w:p>
    <w:p w:rsidR="007F6E2A" w:rsidRPr="006E4106" w:rsidRDefault="002A6C6A" w:rsidP="002A6C6A">
      <w:pPr>
        <w:pStyle w:val="211"/>
        <w:spacing w:after="0" w:line="240" w:lineRule="auto"/>
        <w:jc w:val="both"/>
      </w:pPr>
      <w:r w:rsidRPr="006E4106">
        <w:lastRenderedPageBreak/>
        <w:t>Банковские реквизиты, необходимые для перечисления субсидии:</w:t>
      </w:r>
      <w:r w:rsidR="007F6E2A" w:rsidRPr="006E4106">
        <w:t xml:space="preserve"> </w:t>
      </w:r>
      <w:r w:rsidRPr="006E4106">
        <w:t>_______________________________________________________________________________________________________________________________________________________________________________________________</w:t>
      </w:r>
      <w:r w:rsidR="007F6E2A" w:rsidRPr="006E4106">
        <w:t>___________________________________________</w:t>
      </w:r>
    </w:p>
    <w:p w:rsidR="002A6C6A" w:rsidRPr="006E4106" w:rsidRDefault="002A6C6A" w:rsidP="002A6C6A">
      <w:pPr>
        <w:pStyle w:val="211"/>
        <w:spacing w:after="0" w:line="240" w:lineRule="auto"/>
        <w:jc w:val="both"/>
      </w:pPr>
      <w:r w:rsidRPr="006E4106">
        <w:t xml:space="preserve">Юридический адрес </w:t>
      </w:r>
    </w:p>
    <w:p w:rsidR="002A6C6A" w:rsidRPr="006E4106" w:rsidRDefault="002A6C6A" w:rsidP="002A6C6A">
      <w:pPr>
        <w:pStyle w:val="211"/>
        <w:spacing w:after="0" w:line="240" w:lineRule="auto"/>
        <w:jc w:val="both"/>
      </w:pPr>
      <w:r w:rsidRPr="006E4106">
        <w:t>_____________________________________________________________________________</w:t>
      </w:r>
    </w:p>
    <w:p w:rsidR="002A6C6A" w:rsidRPr="006E4106" w:rsidRDefault="002A6C6A" w:rsidP="002A6C6A">
      <w:pPr>
        <w:pStyle w:val="5"/>
        <w:rPr>
          <w:rFonts w:ascii="Times New Roman" w:hAnsi="Times New Roman"/>
          <w:b/>
          <w:i w:val="0"/>
          <w:lang w:val="ru-RU"/>
        </w:rPr>
      </w:pPr>
      <w:r w:rsidRPr="006E4106">
        <w:rPr>
          <w:rFonts w:ascii="Times New Roman" w:hAnsi="Times New Roman"/>
          <w:b/>
          <w:i w:val="0"/>
          <w:lang w:val="ru-RU"/>
        </w:rPr>
        <w:t>Почтовый адрес (место нахождения)</w:t>
      </w:r>
      <w:r w:rsidRPr="006E4106">
        <w:rPr>
          <w:rFonts w:ascii="Times New Roman" w:hAnsi="Times New Roman"/>
          <w:lang w:val="ru-RU"/>
        </w:rPr>
        <w:t xml:space="preserve"> </w:t>
      </w:r>
      <w:r w:rsidRPr="006E4106">
        <w:rPr>
          <w:rFonts w:ascii="Times New Roman" w:hAnsi="Times New Roman"/>
          <w:b/>
          <w:i w:val="0"/>
          <w:lang w:val="ru-RU"/>
        </w:rPr>
        <w:t>_____________________________________________________________________________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Телефон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 xml:space="preserve"> (________)______________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>Факс______________</w:t>
      </w:r>
      <w:r w:rsidRPr="006E4106">
        <w:rPr>
          <w:rFonts w:ascii="Times New Roman" w:hAnsi="Times New Roman"/>
          <w:sz w:val="24"/>
          <w:szCs w:val="24"/>
        </w:rPr>
        <w:t>E</w:t>
      </w:r>
      <w:r w:rsidRPr="006E4106">
        <w:rPr>
          <w:rFonts w:ascii="Times New Roman" w:hAnsi="Times New Roman"/>
          <w:sz w:val="24"/>
          <w:szCs w:val="24"/>
          <w:lang w:val="ru-RU"/>
        </w:rPr>
        <w:t>-</w:t>
      </w:r>
      <w:r w:rsidRPr="006E4106">
        <w:rPr>
          <w:rFonts w:ascii="Times New Roman" w:hAnsi="Times New Roman"/>
          <w:sz w:val="24"/>
          <w:szCs w:val="24"/>
        </w:rPr>
        <w:t>mail</w:t>
      </w:r>
      <w:r w:rsidRPr="006E4106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2A6C6A" w:rsidRPr="006E4106" w:rsidRDefault="007F6E2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Учредител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и</w:t>
      </w:r>
      <w:r w:rsidR="002A6C6A" w:rsidRPr="006E4106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2A6C6A" w:rsidRPr="006E4106">
        <w:rPr>
          <w:rFonts w:ascii="Times New Roman" w:hAnsi="Times New Roman"/>
          <w:sz w:val="24"/>
          <w:szCs w:val="24"/>
          <w:lang w:val="ru-RU"/>
        </w:rPr>
        <w:t>ФИО)__________________________________________________________________________________________________________________________</w:t>
      </w:r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  <w:r w:rsidR="002A6C6A" w:rsidRPr="006E4106">
        <w:rPr>
          <w:rFonts w:ascii="Times New Roman" w:hAnsi="Times New Roman"/>
          <w:sz w:val="24"/>
          <w:szCs w:val="24"/>
          <w:lang w:val="ru-RU"/>
        </w:rPr>
        <w:t>____</w:t>
      </w:r>
      <w:r w:rsidR="006E4106">
        <w:rPr>
          <w:rFonts w:ascii="Times New Roman" w:hAnsi="Times New Roman"/>
          <w:sz w:val="24"/>
          <w:szCs w:val="24"/>
          <w:lang w:val="ru-RU"/>
        </w:rPr>
        <w:t>____________________</w:t>
      </w:r>
      <w:r w:rsidR="002A6C6A" w:rsidRPr="006E4106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2A6C6A" w:rsidRPr="006E4106" w:rsidRDefault="002A6C6A" w:rsidP="006E4106">
      <w:pPr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Руководитель организации (ФИО,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4106">
        <w:rPr>
          <w:rFonts w:ascii="Times New Roman" w:hAnsi="Times New Roman"/>
          <w:sz w:val="24"/>
          <w:szCs w:val="24"/>
          <w:lang w:val="ru-RU"/>
        </w:rPr>
        <w:t>телефон)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</w:t>
      </w:r>
      <w:r w:rsidRPr="006E4106">
        <w:rPr>
          <w:rFonts w:ascii="Times New Roman" w:hAnsi="Times New Roman"/>
          <w:sz w:val="24"/>
          <w:szCs w:val="24"/>
          <w:lang w:val="ru-RU"/>
        </w:rPr>
        <w:t>__________________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>_</w:t>
      </w:r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_____________________________________</w:t>
      </w:r>
      <w:r w:rsidR="006E4106"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  <w:r w:rsidRPr="006E4106">
        <w:rPr>
          <w:rFonts w:ascii="Times New Roman" w:hAnsi="Times New Roman"/>
          <w:sz w:val="24"/>
          <w:szCs w:val="24"/>
          <w:lang w:val="ru-RU"/>
        </w:rPr>
        <w:t>_________</w:t>
      </w:r>
    </w:p>
    <w:p w:rsidR="002A6C6A" w:rsidRPr="006E4106" w:rsidRDefault="002A6C6A" w:rsidP="002A6C6A">
      <w:pPr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Главный бухгалтер (ФИО,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4106">
        <w:rPr>
          <w:rFonts w:ascii="Times New Roman" w:hAnsi="Times New Roman"/>
          <w:sz w:val="24"/>
          <w:szCs w:val="24"/>
          <w:lang w:val="ru-RU"/>
        </w:rPr>
        <w:t>телефон)____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>________</w:t>
      </w:r>
      <w:r w:rsidRPr="006E4106"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="006E4106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Основной вид экономической деятельности (с указанием кода по ОКВЭД): ______________________________________________________</w:t>
      </w:r>
      <w:r w:rsidR="006E4106">
        <w:rPr>
          <w:rFonts w:ascii="Times New Roman" w:hAnsi="Times New Roman"/>
          <w:sz w:val="24"/>
          <w:szCs w:val="24"/>
          <w:lang w:val="ru-RU"/>
        </w:rPr>
        <w:t>________________</w:t>
      </w:r>
      <w:r w:rsidRPr="006E4106">
        <w:rPr>
          <w:rFonts w:ascii="Times New Roman" w:hAnsi="Times New Roman"/>
          <w:sz w:val="24"/>
          <w:szCs w:val="24"/>
          <w:lang w:val="ru-RU"/>
        </w:rPr>
        <w:t>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 w:rsidR="006E4106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2A6C6A" w:rsidRPr="006E4106" w:rsidRDefault="002A6C6A" w:rsidP="002A6C6A">
      <w:pPr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Осуществляемый вид экономической деятельности, на развитие которого запрашивается субсидия (с указанием кода по ОКВЭД):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  <w:r w:rsidR="006E4106">
        <w:rPr>
          <w:rFonts w:ascii="Times New Roman" w:hAnsi="Times New Roman"/>
          <w:sz w:val="24"/>
          <w:szCs w:val="24"/>
          <w:lang w:val="ru-RU"/>
        </w:rPr>
        <w:t>__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>_</w:t>
      </w:r>
      <w:r w:rsidRPr="006E4106">
        <w:rPr>
          <w:rFonts w:ascii="Times New Roman" w:hAnsi="Times New Roman"/>
          <w:sz w:val="24"/>
          <w:szCs w:val="24"/>
          <w:lang w:val="ru-RU"/>
        </w:rPr>
        <w:t xml:space="preserve">___ </w:t>
      </w:r>
    </w:p>
    <w:p w:rsidR="002A6C6A" w:rsidRPr="006E4106" w:rsidRDefault="002A6C6A" w:rsidP="002A6C6A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4106">
        <w:rPr>
          <w:rFonts w:ascii="Times New Roman" w:hAnsi="Times New Roman"/>
          <w:sz w:val="24"/>
          <w:szCs w:val="24"/>
        </w:rPr>
        <w:t>Экономические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106">
        <w:rPr>
          <w:rFonts w:ascii="Times New Roman" w:hAnsi="Times New Roman"/>
          <w:sz w:val="24"/>
          <w:szCs w:val="24"/>
        </w:rPr>
        <w:t>показатели</w:t>
      </w:r>
      <w:proofErr w:type="spellEnd"/>
      <w:r w:rsidRPr="006E410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2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0"/>
        <w:gridCol w:w="1080"/>
        <w:gridCol w:w="1800"/>
        <w:gridCol w:w="1630"/>
      </w:tblGrid>
      <w:tr w:rsidR="002A6C6A" w:rsidRPr="00617DCD" w:rsidTr="007F6E2A">
        <w:trPr>
          <w:trHeight w:val="81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C6A" w:rsidRPr="006E4106" w:rsidRDefault="002A6C6A" w:rsidP="007F6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C6A" w:rsidRPr="006E4106" w:rsidRDefault="002A6C6A" w:rsidP="007F6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Значение показателя за два предшествующих года (последний отчетный период для начинающих предпринимателей)</w:t>
            </w:r>
          </w:p>
        </w:tc>
      </w:tr>
      <w:tr w:rsidR="002A6C6A" w:rsidRPr="006E4106" w:rsidTr="007F6E2A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20___год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20___год</w:t>
            </w:r>
          </w:p>
        </w:tc>
      </w:tr>
      <w:tr w:rsidR="002A6C6A" w:rsidRPr="006E4106" w:rsidTr="007F6E2A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Выручка от продажи товаров, продукции, работ, услуг (без НДС)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1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Чистая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33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Объем производства товаров, работ, услуг (без НДС)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3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lastRenderedPageBreak/>
              <w:t>Размер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уплаченных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налогов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Дебиторская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Займы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кредиты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Кредиторская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1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Средняя численность работников на последнюю отчетную дату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1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Планируемое увеличение численности работников в течение календарного года с момента получения субсидии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1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Годовой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фонд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оплаты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6A" w:rsidRPr="006E4106" w:rsidRDefault="002A6C6A" w:rsidP="002A6C6A">
      <w:pPr>
        <w:tabs>
          <w:tab w:val="left" w:pos="2977"/>
        </w:tabs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Сведения о ранее полученных бюджетных средствах, в том числе субсидий (перечислить наименования, год, сумму)______________________________________________________</w:t>
      </w:r>
    </w:p>
    <w:p w:rsidR="002A6C6A" w:rsidRPr="006E4106" w:rsidRDefault="002A6C6A" w:rsidP="002A6C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4106">
        <w:rPr>
          <w:rFonts w:ascii="Times New Roman" w:hAnsi="Times New Roman" w:cs="Times New Roman"/>
          <w:sz w:val="24"/>
          <w:szCs w:val="24"/>
        </w:rPr>
        <w:t>Настоящим подтверждаем, что __________________________________________________</w:t>
      </w:r>
      <w:r w:rsidRPr="006E4106">
        <w:rPr>
          <w:rFonts w:ascii="Times New Roman" w:hAnsi="Times New Roman" w:cs="Times New Roman"/>
          <w:sz w:val="24"/>
          <w:szCs w:val="24"/>
        </w:rPr>
        <w:br/>
        <w:t>(</w:t>
      </w:r>
      <w:r w:rsidRPr="006E4106">
        <w:rPr>
          <w:rFonts w:ascii="Times New Roman" w:hAnsi="Times New Roman" w:cs="Times New Roman"/>
          <w:i/>
          <w:sz w:val="24"/>
          <w:szCs w:val="24"/>
        </w:rPr>
        <w:t>наименование субъекта малого или среднего предпринимательства, организации, _</w:t>
      </w:r>
      <w:r w:rsidRPr="006E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2A6C6A" w:rsidRPr="006E4106" w:rsidRDefault="002A6C6A" w:rsidP="002A6C6A">
      <w:pPr>
        <w:pStyle w:val="ConsNormal"/>
        <w:widowControl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106">
        <w:rPr>
          <w:rFonts w:ascii="Times New Roman" w:hAnsi="Times New Roman" w:cs="Times New Roman"/>
          <w:i/>
          <w:sz w:val="24"/>
          <w:szCs w:val="24"/>
        </w:rPr>
        <w:t>образующей инфраструктуру поддержки субъектов малого и среднего предпринимательства)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является участником соглашений о разделе продукции;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осуществляет предпринимательскую деятельность в сфере игорного бизнеса;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имеет просроченных платежей в бюджеты всех уровней бюджетной системы Российской Федерации  и государственные внебюджетные фонды;</w:t>
      </w:r>
    </w:p>
    <w:p w:rsidR="002A6C6A" w:rsidRPr="006E4106" w:rsidRDefault="002A6C6A" w:rsidP="002A6C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 xml:space="preserve">не находится в стадии ликвидации, арест на его имущество не наложен, в отношении него не введены процедуры банкротства (несостоятельности). 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Ознакомлен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 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Ознакомлен с условием получения информации о принятом решении в сети Интернет на официальном сайте Администрации Киренского муниципального района (</w:t>
      </w:r>
      <w:r w:rsidRPr="006E4106">
        <w:rPr>
          <w:rFonts w:ascii="Times New Roman" w:hAnsi="Times New Roman"/>
          <w:sz w:val="24"/>
          <w:szCs w:val="24"/>
        </w:rPr>
        <w:t>http</w:t>
      </w:r>
      <w:r w:rsidRPr="006E4106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6E4106">
        <w:rPr>
          <w:rFonts w:ascii="Times New Roman" w:hAnsi="Times New Roman"/>
          <w:sz w:val="24"/>
          <w:szCs w:val="24"/>
        </w:rPr>
        <w:t>kirenskrn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6E4106">
        <w:rPr>
          <w:rFonts w:ascii="Times New Roman" w:hAnsi="Times New Roman"/>
          <w:sz w:val="24"/>
          <w:szCs w:val="24"/>
        </w:rPr>
        <w:t>irkobl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6E4106">
        <w:rPr>
          <w:rFonts w:ascii="Times New Roman" w:hAnsi="Times New Roman"/>
          <w:sz w:val="24"/>
          <w:szCs w:val="24"/>
        </w:rPr>
        <w:t>ru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>/)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lastRenderedPageBreak/>
        <w:t xml:space="preserve">К заявке прилагаются документы, установленные требованиями Положения о предоставлении субсидии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предпринимательства, утвержденного постановлением </w:t>
      </w:r>
      <w:r w:rsidR="00CC68C1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Pr="006E4106">
        <w:rPr>
          <w:rFonts w:ascii="Times New Roman" w:hAnsi="Times New Roman"/>
          <w:sz w:val="24"/>
          <w:szCs w:val="24"/>
          <w:lang w:val="ru-RU"/>
        </w:rPr>
        <w:t xml:space="preserve">Киренского </w:t>
      </w:r>
      <w:r w:rsidR="00CC68C1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Pr="006E4106">
        <w:rPr>
          <w:rFonts w:ascii="Times New Roman" w:hAnsi="Times New Roman"/>
          <w:sz w:val="24"/>
          <w:szCs w:val="24"/>
          <w:lang w:val="ru-RU"/>
        </w:rPr>
        <w:t>района от «__</w:t>
      </w:r>
      <w:r w:rsidR="00CC68C1">
        <w:rPr>
          <w:rFonts w:ascii="Times New Roman" w:hAnsi="Times New Roman"/>
          <w:sz w:val="24"/>
          <w:szCs w:val="24"/>
          <w:lang w:val="ru-RU"/>
        </w:rPr>
        <w:t>_</w:t>
      </w:r>
      <w:r w:rsidRPr="006E4106">
        <w:rPr>
          <w:rFonts w:ascii="Times New Roman" w:hAnsi="Times New Roman"/>
          <w:sz w:val="24"/>
          <w:szCs w:val="24"/>
          <w:lang w:val="ru-RU"/>
        </w:rPr>
        <w:t>» _________ 20</w:t>
      </w:r>
      <w:r w:rsidR="006E4106">
        <w:rPr>
          <w:rFonts w:ascii="Times New Roman" w:hAnsi="Times New Roman"/>
          <w:sz w:val="24"/>
          <w:szCs w:val="24"/>
          <w:lang w:val="ru-RU"/>
        </w:rPr>
        <w:t>___</w:t>
      </w:r>
      <w:r w:rsidRPr="006E4106">
        <w:rPr>
          <w:rFonts w:ascii="Times New Roman" w:hAnsi="Times New Roman"/>
          <w:sz w:val="24"/>
          <w:szCs w:val="24"/>
          <w:lang w:val="ru-RU"/>
        </w:rPr>
        <w:t xml:space="preserve"> года № ____.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Настоящим_____________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  <w:r w:rsidR="006E4106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 w:rsidRPr="006E4106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2A6C6A" w:rsidRPr="006E4106" w:rsidRDefault="002A6C6A" w:rsidP="002A6C6A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4106">
        <w:rPr>
          <w:rFonts w:ascii="Times New Roman" w:hAnsi="Times New Roman" w:cs="Times New Roman"/>
          <w:sz w:val="24"/>
          <w:szCs w:val="24"/>
        </w:rPr>
        <w:t>(</w:t>
      </w:r>
      <w:r w:rsidRPr="006E4106">
        <w:rPr>
          <w:rFonts w:ascii="Times New Roman" w:hAnsi="Times New Roman" w:cs="Times New Roman"/>
          <w:i/>
          <w:sz w:val="24"/>
          <w:szCs w:val="24"/>
        </w:rPr>
        <w:t>наименование субъекта малого или среднего предпринимательства, организации,</w:t>
      </w:r>
      <w:proofErr w:type="gramEnd"/>
    </w:p>
    <w:p w:rsidR="002A6C6A" w:rsidRPr="006E4106" w:rsidRDefault="002A6C6A" w:rsidP="002A6C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F6E2A" w:rsidRPr="006E4106">
        <w:rPr>
          <w:rFonts w:ascii="Times New Roman" w:hAnsi="Times New Roman" w:cs="Times New Roman"/>
          <w:sz w:val="24"/>
          <w:szCs w:val="24"/>
        </w:rPr>
        <w:t>_</w:t>
      </w:r>
      <w:r w:rsidRPr="006E41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6C6A" w:rsidRPr="006E4106" w:rsidRDefault="002A6C6A" w:rsidP="002A6C6A">
      <w:pPr>
        <w:pStyle w:val="ConsNormal"/>
        <w:widowControl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106">
        <w:rPr>
          <w:rFonts w:ascii="Times New Roman" w:hAnsi="Times New Roman" w:cs="Times New Roman"/>
          <w:i/>
          <w:sz w:val="24"/>
          <w:szCs w:val="24"/>
        </w:rPr>
        <w:t>образующей инфраструктуру поддержки субъектов малого и среднего предпринимательства)</w:t>
      </w:r>
    </w:p>
    <w:p w:rsidR="002A6C6A" w:rsidRPr="006E4106" w:rsidRDefault="002A6C6A" w:rsidP="002A6C6A">
      <w:pPr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гарантирует достоверность представленных сведений.</w:t>
      </w:r>
    </w:p>
    <w:p w:rsidR="002A6C6A" w:rsidRPr="006E4106" w:rsidRDefault="002A6C6A" w:rsidP="002A6C6A">
      <w:pPr>
        <w:pStyle w:val="211"/>
        <w:spacing w:before="120"/>
        <w:jc w:val="both"/>
        <w:rPr>
          <w:b/>
        </w:rPr>
      </w:pPr>
    </w:p>
    <w:p w:rsidR="002A6C6A" w:rsidRPr="006E4106" w:rsidRDefault="002A6C6A" w:rsidP="002A6C6A">
      <w:pPr>
        <w:tabs>
          <w:tab w:val="left" w:pos="6379"/>
        </w:tabs>
        <w:spacing w:before="120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« __ » ____________20____ года                                _______________/__________________</w:t>
      </w:r>
    </w:p>
    <w:p w:rsidR="002A6C6A" w:rsidRPr="006E4106" w:rsidRDefault="002A6C6A" w:rsidP="002A6C6A">
      <w:pPr>
        <w:tabs>
          <w:tab w:val="left" w:pos="5060"/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="00CC68C1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6E4106">
        <w:rPr>
          <w:rFonts w:ascii="Times New Roman" w:hAnsi="Times New Roman"/>
          <w:sz w:val="24"/>
          <w:szCs w:val="24"/>
          <w:lang w:val="ru-RU"/>
        </w:rPr>
        <w:t xml:space="preserve">     (подпись руководителя)</w:t>
      </w:r>
      <w:r w:rsidR="00CC68C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6E4106">
        <w:rPr>
          <w:rFonts w:ascii="Times New Roman" w:hAnsi="Times New Roman"/>
          <w:sz w:val="24"/>
          <w:szCs w:val="24"/>
          <w:lang w:val="ru-RU"/>
        </w:rPr>
        <w:t>(расшифровка подписи)</w:t>
      </w:r>
    </w:p>
    <w:p w:rsidR="002A6C6A" w:rsidRPr="006E4106" w:rsidRDefault="002A6C6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                М.П.                                                                                 </w:t>
      </w:r>
    </w:p>
    <w:p w:rsidR="002A6C6A" w:rsidRPr="006E4106" w:rsidRDefault="002A6C6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.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68C1" w:rsidRDefault="00CC68C1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68C1" w:rsidRDefault="00CC68C1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68C1" w:rsidRDefault="00CC68C1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68C1" w:rsidRDefault="00CC68C1" w:rsidP="00CC68C1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2</w:t>
      </w:r>
    </w:p>
    <w:p w:rsidR="00CC68C1" w:rsidRP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proofErr w:type="gramStart"/>
      <w:r w:rsidRPr="00CC68C1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услуги «Предоставление финансовой  </w:t>
      </w:r>
    </w:p>
    <w:p w:rsid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поддержки субъектам малого и среднего </w:t>
      </w:r>
    </w:p>
    <w:p w:rsid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предпринимательства в виде субсидий</w:t>
      </w:r>
    </w:p>
    <w:p w:rsid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муниципальных </w:t>
      </w:r>
    </w:p>
    <w:p w:rsidR="00CC68C1" w:rsidRP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программ»</w:t>
      </w:r>
    </w:p>
    <w:p w:rsidR="002A6C6A" w:rsidRPr="006E4106" w:rsidRDefault="002A6C6A" w:rsidP="007F6E2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F6E2A" w:rsidRPr="006E4106" w:rsidRDefault="007F6E2A" w:rsidP="007F6E2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A6C6A" w:rsidRPr="006E4106" w:rsidRDefault="002A6C6A" w:rsidP="007F6E2A">
      <w:pPr>
        <w:ind w:left="4500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В_______________________________________________________________________________________________________________________</w:t>
      </w:r>
    </w:p>
    <w:p w:rsidR="002A6C6A" w:rsidRPr="006E4106" w:rsidRDefault="002A6C6A" w:rsidP="007F6E2A">
      <w:pPr>
        <w:ind w:left="4500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от______________________________________________________________________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  <w:r w:rsidRPr="006E4106">
        <w:rPr>
          <w:rFonts w:ascii="Times New Roman" w:hAnsi="Times New Roman"/>
          <w:sz w:val="24"/>
          <w:szCs w:val="24"/>
          <w:lang w:val="ru-RU"/>
        </w:rPr>
        <w:t>________</w:t>
      </w:r>
    </w:p>
    <w:p w:rsidR="002A6C6A" w:rsidRPr="006E4106" w:rsidRDefault="002A6C6A" w:rsidP="002A6C6A">
      <w:pPr>
        <w:ind w:left="4500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Юридический адрес:_________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>_____________</w:t>
      </w:r>
      <w:r w:rsidRPr="006E4106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2A6C6A" w:rsidRPr="006E4106" w:rsidRDefault="002A6C6A" w:rsidP="002A6C6A">
      <w:pPr>
        <w:autoSpaceDE w:val="0"/>
        <w:ind w:left="4500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6E4106">
        <w:rPr>
          <w:rFonts w:ascii="Times New Roman" w:hAnsi="Times New Roman"/>
          <w:sz w:val="24"/>
          <w:szCs w:val="24"/>
          <w:lang w:val="ru-RU"/>
        </w:rPr>
        <w:t>___________</w:t>
      </w: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6C6A" w:rsidRPr="006E4106" w:rsidRDefault="002A6C6A" w:rsidP="006E4106">
      <w:pPr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6C6A" w:rsidRPr="006E4106" w:rsidRDefault="002A6C6A" w:rsidP="007F6E2A">
      <w:pPr>
        <w:autoSpaceDE w:val="0"/>
        <w:jc w:val="center"/>
        <w:rPr>
          <w:rFonts w:ascii="Times New Roman" w:hAnsi="Times New Roman"/>
          <w:sz w:val="72"/>
          <w:szCs w:val="72"/>
          <w:lang w:val="ru-RU"/>
        </w:rPr>
      </w:pPr>
      <w:r w:rsidRPr="006E4106">
        <w:rPr>
          <w:rFonts w:ascii="Times New Roman" w:hAnsi="Times New Roman"/>
          <w:sz w:val="72"/>
          <w:szCs w:val="72"/>
          <w:lang w:val="ru-RU"/>
        </w:rPr>
        <w:t>Бизнес-план</w:t>
      </w: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6C6A" w:rsidRPr="006E4106" w:rsidRDefault="002A6C6A" w:rsidP="006E4106">
      <w:pPr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sz w:val="44"/>
          <w:szCs w:val="44"/>
          <w:lang w:val="ru-RU"/>
        </w:rPr>
        <w:sectPr w:rsidR="002A6C6A" w:rsidRPr="006E4106" w:rsidSect="00CC68C1">
          <w:headerReference w:type="even" r:id="rId12"/>
          <w:pgSz w:w="11905" w:h="16837"/>
          <w:pgMar w:top="851" w:right="851" w:bottom="851" w:left="1588" w:header="1134" w:footer="902" w:gutter="0"/>
          <w:cols w:space="720"/>
          <w:titlePg/>
          <w:docGrid w:linePitch="360"/>
        </w:sectPr>
      </w:pPr>
      <w:r w:rsidRPr="006E4106">
        <w:rPr>
          <w:rFonts w:ascii="Times New Roman" w:hAnsi="Times New Roman"/>
          <w:sz w:val="44"/>
          <w:szCs w:val="44"/>
          <w:lang w:val="ru-RU"/>
        </w:rPr>
        <w:t>20 ___ год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lastRenderedPageBreak/>
        <w:t>РЕЗЮМЕ БИЗНЕС-ПЛАНА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 xml:space="preserve">(1 страница, </w:t>
      </w:r>
      <w:proofErr w:type="spellStart"/>
      <w:r w:rsidRPr="006E4106">
        <w:rPr>
          <w:szCs w:val="24"/>
        </w:rPr>
        <w:t>Times</w:t>
      </w:r>
      <w:proofErr w:type="spellEnd"/>
      <w:r w:rsidRPr="006E4106">
        <w:rPr>
          <w:szCs w:val="24"/>
        </w:rPr>
        <w:t xml:space="preserve"> </w:t>
      </w:r>
      <w:proofErr w:type="spellStart"/>
      <w:r w:rsidRPr="006E4106">
        <w:rPr>
          <w:szCs w:val="24"/>
        </w:rPr>
        <w:t>New</w:t>
      </w:r>
      <w:proofErr w:type="spellEnd"/>
      <w:r w:rsidRPr="006E4106">
        <w:rPr>
          <w:szCs w:val="24"/>
        </w:rPr>
        <w:t xml:space="preserve"> </w:t>
      </w:r>
      <w:r w:rsidRPr="006E4106">
        <w:rPr>
          <w:szCs w:val="24"/>
          <w:lang w:val="en-US"/>
        </w:rPr>
        <w:t>R</w:t>
      </w:r>
      <w:proofErr w:type="spellStart"/>
      <w:r w:rsidRPr="006E4106">
        <w:rPr>
          <w:szCs w:val="24"/>
        </w:rPr>
        <w:t>oman</w:t>
      </w:r>
      <w:proofErr w:type="spellEnd"/>
      <w:r w:rsidRPr="006E4106">
        <w:rPr>
          <w:szCs w:val="24"/>
        </w:rPr>
        <w:t xml:space="preserve">, 12 </w:t>
      </w:r>
      <w:proofErr w:type="spellStart"/>
      <w:r w:rsidRPr="006E4106">
        <w:rPr>
          <w:szCs w:val="24"/>
          <w:lang w:val="en-US"/>
        </w:rPr>
        <w:t>pt</w:t>
      </w:r>
      <w:proofErr w:type="spellEnd"/>
      <w:r w:rsidRPr="006E4106">
        <w:rPr>
          <w:szCs w:val="24"/>
        </w:rPr>
        <w:t xml:space="preserve">, одинарный интервал) </w:t>
      </w: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  <w:r w:rsidRPr="006E4106">
        <w:rPr>
          <w:szCs w:val="24"/>
        </w:rPr>
        <w:t>1. Описание бизнеса: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сфера деятельности;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история бизнеса (регистрация, учредители, достижения);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стадия развития бизнеса (на сегодняшний день).</w:t>
      </w: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  <w:r w:rsidRPr="006E4106">
        <w:rPr>
          <w:szCs w:val="24"/>
        </w:rPr>
        <w:t>2. Описание продукции (работ, услуг):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краткая характеристика продукции (работы, услуги);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преимущества и недостатки продукции (работ, услуг) в сравнении с конкурентами;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proofErr w:type="spellStart"/>
      <w:r w:rsidRPr="006E4106">
        <w:rPr>
          <w:szCs w:val="24"/>
        </w:rPr>
        <w:t>инновационность</w:t>
      </w:r>
      <w:proofErr w:type="spellEnd"/>
      <w:r w:rsidRPr="006E4106">
        <w:rPr>
          <w:szCs w:val="24"/>
        </w:rPr>
        <w:t xml:space="preserve"> продукции (работ, услуг);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наличие патента, лицензионного договора.</w:t>
      </w: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  <w:r w:rsidRPr="006E4106">
        <w:rPr>
          <w:szCs w:val="24"/>
        </w:rPr>
        <w:t>3. Описание рынка: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анализ рынка (емкость, занимаемая доля);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целевая аудитория.</w:t>
      </w: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  <w:r w:rsidRPr="006E4106">
        <w:rPr>
          <w:szCs w:val="24"/>
        </w:rPr>
        <w:t>4. Описание продвижения продукции (работ, услуг):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каналы распространения продукции (работ, услуг).</w:t>
      </w: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  <w:r w:rsidRPr="006E4106">
        <w:rPr>
          <w:szCs w:val="24"/>
        </w:rPr>
        <w:t>5. Руководство и персонал: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практический опыт руководителя (образование, опыт работы);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штат (факт, потребность, наличие специального образования).</w:t>
      </w: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  <w:r w:rsidRPr="006E4106">
        <w:rPr>
          <w:szCs w:val="24"/>
        </w:rPr>
        <w:t>6. Финансирование: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>инвестиционная необходимость (объем, результат);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218"/>
        <w:jc w:val="both"/>
        <w:rPr>
          <w:szCs w:val="24"/>
        </w:rPr>
      </w:pPr>
      <w:r w:rsidRPr="006E4106">
        <w:rPr>
          <w:szCs w:val="24"/>
        </w:rPr>
        <w:t xml:space="preserve">прогноз финансовых результатов. </w:t>
      </w:r>
    </w:p>
    <w:p w:rsidR="002A6C6A" w:rsidRPr="006E4106" w:rsidRDefault="002A6C6A" w:rsidP="002A6C6A">
      <w:pPr>
        <w:pStyle w:val="Normal1"/>
        <w:spacing w:before="0" w:after="0"/>
        <w:rPr>
          <w:b/>
          <w:szCs w:val="24"/>
        </w:rPr>
      </w:pP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 xml:space="preserve">ОПИСАНИЕ ПРОДУКЦИИ (РАБОТ, УСЛУГ) 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 xml:space="preserve">(1 страница, </w:t>
      </w:r>
      <w:proofErr w:type="spellStart"/>
      <w:r w:rsidRPr="006E4106">
        <w:rPr>
          <w:szCs w:val="24"/>
        </w:rPr>
        <w:t>Times</w:t>
      </w:r>
      <w:proofErr w:type="spellEnd"/>
      <w:r w:rsidRPr="006E4106">
        <w:rPr>
          <w:szCs w:val="24"/>
        </w:rPr>
        <w:t xml:space="preserve"> </w:t>
      </w:r>
      <w:proofErr w:type="spellStart"/>
      <w:r w:rsidRPr="006E4106">
        <w:rPr>
          <w:szCs w:val="24"/>
        </w:rPr>
        <w:t>New</w:t>
      </w:r>
      <w:proofErr w:type="spellEnd"/>
      <w:r w:rsidRPr="006E4106">
        <w:rPr>
          <w:szCs w:val="24"/>
        </w:rPr>
        <w:t xml:space="preserve"> </w:t>
      </w:r>
      <w:r w:rsidRPr="006E4106">
        <w:rPr>
          <w:szCs w:val="24"/>
          <w:lang w:val="en-US"/>
        </w:rPr>
        <w:t>R</w:t>
      </w:r>
      <w:proofErr w:type="spellStart"/>
      <w:r w:rsidRPr="006E4106">
        <w:rPr>
          <w:szCs w:val="24"/>
        </w:rPr>
        <w:t>oman</w:t>
      </w:r>
      <w:proofErr w:type="spellEnd"/>
      <w:r w:rsidRPr="006E4106">
        <w:rPr>
          <w:szCs w:val="24"/>
        </w:rPr>
        <w:t xml:space="preserve">, 12 </w:t>
      </w:r>
      <w:proofErr w:type="spellStart"/>
      <w:r w:rsidRPr="006E4106">
        <w:rPr>
          <w:szCs w:val="24"/>
          <w:lang w:val="en-US"/>
        </w:rPr>
        <w:t>pt</w:t>
      </w:r>
      <w:proofErr w:type="spellEnd"/>
      <w:r w:rsidRPr="006E4106">
        <w:rPr>
          <w:szCs w:val="24"/>
        </w:rPr>
        <w:t xml:space="preserve">, одинарный интервал) </w:t>
      </w: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  <w:r w:rsidRPr="006E4106">
        <w:rPr>
          <w:szCs w:val="24"/>
        </w:rPr>
        <w:t>1. Характеристика продукции (работы, услуги).</w:t>
      </w: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  <w:r w:rsidRPr="006E4106">
        <w:rPr>
          <w:szCs w:val="24"/>
        </w:rPr>
        <w:t>2. Преимущества продукции (работ, услуг) в сравнении с конкурентами.</w:t>
      </w: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  <w:r w:rsidRPr="006E4106">
        <w:rPr>
          <w:szCs w:val="24"/>
        </w:rPr>
        <w:t>3. Недостатки  продукции (работ, услуг) в сравнении с конкурентами.</w:t>
      </w:r>
    </w:p>
    <w:p w:rsidR="002A6C6A" w:rsidRPr="006E4106" w:rsidRDefault="002A6C6A" w:rsidP="002A6C6A">
      <w:pPr>
        <w:pStyle w:val="Normal1"/>
        <w:spacing w:before="0" w:after="0"/>
        <w:ind w:left="360"/>
        <w:jc w:val="both"/>
        <w:rPr>
          <w:szCs w:val="24"/>
        </w:rPr>
      </w:pPr>
      <w:r w:rsidRPr="006E4106">
        <w:rPr>
          <w:szCs w:val="24"/>
        </w:rPr>
        <w:t xml:space="preserve">4. </w:t>
      </w:r>
      <w:proofErr w:type="spellStart"/>
      <w:r w:rsidRPr="006E4106">
        <w:rPr>
          <w:szCs w:val="24"/>
        </w:rPr>
        <w:t>Инновационность</w:t>
      </w:r>
      <w:proofErr w:type="spellEnd"/>
      <w:r w:rsidRPr="006E4106">
        <w:rPr>
          <w:szCs w:val="24"/>
        </w:rPr>
        <w:t xml:space="preserve"> продукции (работ, услуг).</w:t>
      </w:r>
    </w:p>
    <w:p w:rsidR="002A6C6A" w:rsidRPr="006E4106" w:rsidRDefault="002A6C6A" w:rsidP="002A6C6A">
      <w:pPr>
        <w:pStyle w:val="Normal1"/>
        <w:spacing w:before="0" w:after="0"/>
        <w:rPr>
          <w:b/>
          <w:szCs w:val="24"/>
        </w:rPr>
      </w:pP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>МАРКЕТИНГ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 xml:space="preserve">(2 страницы, </w:t>
      </w:r>
      <w:proofErr w:type="spellStart"/>
      <w:r w:rsidRPr="006E4106">
        <w:rPr>
          <w:szCs w:val="24"/>
        </w:rPr>
        <w:t>Times</w:t>
      </w:r>
      <w:proofErr w:type="spellEnd"/>
      <w:r w:rsidRPr="006E4106">
        <w:rPr>
          <w:szCs w:val="24"/>
        </w:rPr>
        <w:t xml:space="preserve"> </w:t>
      </w:r>
      <w:proofErr w:type="spellStart"/>
      <w:r w:rsidRPr="006E4106">
        <w:rPr>
          <w:szCs w:val="24"/>
        </w:rPr>
        <w:t>New</w:t>
      </w:r>
      <w:proofErr w:type="spellEnd"/>
      <w:r w:rsidRPr="006E4106">
        <w:rPr>
          <w:szCs w:val="24"/>
        </w:rPr>
        <w:t xml:space="preserve"> </w:t>
      </w:r>
      <w:r w:rsidRPr="006E4106">
        <w:rPr>
          <w:szCs w:val="24"/>
          <w:lang w:val="en-US"/>
        </w:rPr>
        <w:t>R</w:t>
      </w:r>
      <w:proofErr w:type="spellStart"/>
      <w:r w:rsidRPr="006E4106">
        <w:rPr>
          <w:szCs w:val="24"/>
        </w:rPr>
        <w:t>oman</w:t>
      </w:r>
      <w:proofErr w:type="spellEnd"/>
      <w:r w:rsidRPr="006E4106">
        <w:rPr>
          <w:szCs w:val="24"/>
        </w:rPr>
        <w:t xml:space="preserve">, 12 </w:t>
      </w:r>
      <w:proofErr w:type="spellStart"/>
      <w:r w:rsidRPr="006E4106">
        <w:rPr>
          <w:szCs w:val="24"/>
          <w:lang w:val="en-US"/>
        </w:rPr>
        <w:t>pt</w:t>
      </w:r>
      <w:proofErr w:type="spellEnd"/>
      <w:r w:rsidRPr="006E4106">
        <w:rPr>
          <w:szCs w:val="24"/>
        </w:rPr>
        <w:t xml:space="preserve">, одинарный интервал) 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</w:p>
    <w:p w:rsidR="002A6C6A" w:rsidRPr="006E4106" w:rsidRDefault="002A6C6A" w:rsidP="002A6C6A">
      <w:pPr>
        <w:pStyle w:val="Normal1"/>
        <w:spacing w:before="0" w:after="0"/>
        <w:ind w:firstLine="540"/>
        <w:jc w:val="both"/>
        <w:rPr>
          <w:szCs w:val="24"/>
        </w:rPr>
      </w:pPr>
      <w:r w:rsidRPr="006E4106">
        <w:rPr>
          <w:szCs w:val="24"/>
        </w:rPr>
        <w:t>1. Маркетинговый анализ:</w:t>
      </w:r>
    </w:p>
    <w:p w:rsidR="002A6C6A" w:rsidRPr="006E4106" w:rsidRDefault="002A6C6A" w:rsidP="002A6C6A">
      <w:pPr>
        <w:pStyle w:val="Normal1"/>
        <w:numPr>
          <w:ilvl w:val="0"/>
          <w:numId w:val="59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 xml:space="preserve"> анализ целевой аудитории (потребность в предлагаемом продукте (работе, услуге), финансовые возможности);</w:t>
      </w:r>
    </w:p>
    <w:p w:rsidR="002A6C6A" w:rsidRPr="006E4106" w:rsidRDefault="002A6C6A" w:rsidP="002A6C6A">
      <w:pPr>
        <w:pStyle w:val="Normal1"/>
        <w:numPr>
          <w:ilvl w:val="0"/>
          <w:numId w:val="59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 xml:space="preserve"> анализ рынка (емкость, занимаемая доля, основные конкуренты);</w:t>
      </w:r>
    </w:p>
    <w:p w:rsidR="002A6C6A" w:rsidRPr="006E4106" w:rsidRDefault="002A6C6A" w:rsidP="002A6C6A">
      <w:pPr>
        <w:pStyle w:val="Normal1"/>
        <w:numPr>
          <w:ilvl w:val="0"/>
          <w:numId w:val="59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 xml:space="preserve"> 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2A6C6A" w:rsidRPr="006E4106" w:rsidRDefault="002A6C6A" w:rsidP="002A6C6A">
      <w:pPr>
        <w:pStyle w:val="Normal1"/>
        <w:numPr>
          <w:ilvl w:val="0"/>
          <w:numId w:val="59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 xml:space="preserve"> решающие факторы успеха.</w:t>
      </w:r>
    </w:p>
    <w:p w:rsidR="002A6C6A" w:rsidRPr="006E4106" w:rsidRDefault="002A6C6A" w:rsidP="002A6C6A">
      <w:pPr>
        <w:pStyle w:val="Normal1"/>
        <w:spacing w:before="0" w:after="0"/>
        <w:ind w:firstLine="540"/>
        <w:jc w:val="both"/>
        <w:rPr>
          <w:szCs w:val="24"/>
        </w:rPr>
      </w:pPr>
      <w:r w:rsidRPr="006E4106">
        <w:rPr>
          <w:szCs w:val="24"/>
        </w:rPr>
        <w:t>2. Маркетинговая стратегия:</w:t>
      </w:r>
    </w:p>
    <w:p w:rsidR="002A6C6A" w:rsidRPr="006E4106" w:rsidRDefault="002A6C6A" w:rsidP="002A6C6A">
      <w:pPr>
        <w:pStyle w:val="Normal1"/>
        <w:numPr>
          <w:ilvl w:val="0"/>
          <w:numId w:val="59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 xml:space="preserve"> продукция (уникальность, </w:t>
      </w:r>
      <w:proofErr w:type="spellStart"/>
      <w:r w:rsidRPr="006E4106">
        <w:rPr>
          <w:szCs w:val="24"/>
        </w:rPr>
        <w:t>инновационность</w:t>
      </w:r>
      <w:proofErr w:type="spellEnd"/>
      <w:r w:rsidRPr="006E4106">
        <w:rPr>
          <w:szCs w:val="24"/>
        </w:rPr>
        <w:t>);</w:t>
      </w:r>
    </w:p>
    <w:p w:rsidR="002A6C6A" w:rsidRPr="006E4106" w:rsidRDefault="002A6C6A" w:rsidP="002A6C6A">
      <w:pPr>
        <w:pStyle w:val="Normal1"/>
        <w:numPr>
          <w:ilvl w:val="0"/>
          <w:numId w:val="59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 xml:space="preserve"> каналы распределения;   </w:t>
      </w:r>
    </w:p>
    <w:p w:rsidR="002A6C6A" w:rsidRPr="006E4106" w:rsidRDefault="002A6C6A" w:rsidP="002A6C6A">
      <w:pPr>
        <w:pStyle w:val="Normal1"/>
        <w:numPr>
          <w:ilvl w:val="0"/>
          <w:numId w:val="59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 xml:space="preserve"> способы продвижения;</w:t>
      </w:r>
    </w:p>
    <w:p w:rsidR="002A6C6A" w:rsidRPr="006E4106" w:rsidRDefault="002A6C6A" w:rsidP="002A6C6A">
      <w:pPr>
        <w:pStyle w:val="Normal1"/>
        <w:numPr>
          <w:ilvl w:val="0"/>
          <w:numId w:val="59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 xml:space="preserve"> цена (себестоимость, рыночная цена, внешние и внутренние факторы, влияющие на цену).</w:t>
      </w:r>
    </w:p>
    <w:p w:rsidR="002A6C6A" w:rsidRPr="006E4106" w:rsidRDefault="002A6C6A" w:rsidP="002A6C6A">
      <w:pPr>
        <w:pStyle w:val="Normal1"/>
        <w:spacing w:before="0" w:after="0"/>
        <w:rPr>
          <w:b/>
          <w:szCs w:val="24"/>
        </w:rPr>
      </w:pPr>
    </w:p>
    <w:p w:rsidR="002A6C6A" w:rsidRPr="006E4106" w:rsidRDefault="002A6C6A" w:rsidP="002A6C6A">
      <w:pPr>
        <w:pStyle w:val="Normal1"/>
        <w:spacing w:before="0" w:after="0"/>
        <w:rPr>
          <w:b/>
          <w:szCs w:val="24"/>
        </w:rPr>
      </w:pPr>
    </w:p>
    <w:p w:rsidR="002A6C6A" w:rsidRPr="006E4106" w:rsidRDefault="002A6C6A" w:rsidP="002A6C6A">
      <w:pPr>
        <w:pStyle w:val="Normal1"/>
        <w:spacing w:before="0" w:after="0"/>
        <w:rPr>
          <w:b/>
          <w:szCs w:val="24"/>
        </w:rPr>
      </w:pPr>
    </w:p>
    <w:p w:rsidR="002A6C6A" w:rsidRPr="006E4106" w:rsidRDefault="002A6C6A" w:rsidP="002A6C6A">
      <w:pPr>
        <w:pStyle w:val="Normal1"/>
        <w:spacing w:before="0" w:after="0"/>
        <w:ind w:left="360"/>
        <w:jc w:val="center"/>
        <w:rPr>
          <w:szCs w:val="24"/>
        </w:rPr>
      </w:pPr>
      <w:r w:rsidRPr="006E4106">
        <w:rPr>
          <w:szCs w:val="24"/>
        </w:rPr>
        <w:lastRenderedPageBreak/>
        <w:t xml:space="preserve">ТЕХНОЛОГИЧЕСКИЙ ПРОЦЕСС 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 xml:space="preserve">(1 страница, </w:t>
      </w:r>
      <w:proofErr w:type="spellStart"/>
      <w:r w:rsidRPr="006E4106">
        <w:rPr>
          <w:szCs w:val="24"/>
        </w:rPr>
        <w:t>Times</w:t>
      </w:r>
      <w:proofErr w:type="spellEnd"/>
      <w:r w:rsidRPr="006E4106">
        <w:rPr>
          <w:szCs w:val="24"/>
        </w:rPr>
        <w:t xml:space="preserve"> </w:t>
      </w:r>
      <w:proofErr w:type="spellStart"/>
      <w:r w:rsidRPr="006E4106">
        <w:rPr>
          <w:szCs w:val="24"/>
        </w:rPr>
        <w:t>New</w:t>
      </w:r>
      <w:proofErr w:type="spellEnd"/>
      <w:r w:rsidRPr="006E4106">
        <w:rPr>
          <w:szCs w:val="24"/>
        </w:rPr>
        <w:t xml:space="preserve"> </w:t>
      </w:r>
      <w:r w:rsidRPr="006E4106">
        <w:rPr>
          <w:szCs w:val="24"/>
          <w:lang w:val="en-US"/>
        </w:rPr>
        <w:t>R</w:t>
      </w:r>
      <w:proofErr w:type="spellStart"/>
      <w:r w:rsidRPr="006E4106">
        <w:rPr>
          <w:szCs w:val="24"/>
        </w:rPr>
        <w:t>oman</w:t>
      </w:r>
      <w:proofErr w:type="spellEnd"/>
      <w:r w:rsidRPr="006E4106">
        <w:rPr>
          <w:szCs w:val="24"/>
        </w:rPr>
        <w:t xml:space="preserve">, 12 </w:t>
      </w:r>
      <w:proofErr w:type="spellStart"/>
      <w:r w:rsidRPr="006E4106">
        <w:rPr>
          <w:szCs w:val="24"/>
          <w:lang w:val="en-US"/>
        </w:rPr>
        <w:t>pt</w:t>
      </w:r>
      <w:proofErr w:type="spellEnd"/>
      <w:r w:rsidRPr="006E4106">
        <w:rPr>
          <w:szCs w:val="24"/>
        </w:rPr>
        <w:t xml:space="preserve">, одинарный интервал) </w:t>
      </w:r>
    </w:p>
    <w:p w:rsidR="002A6C6A" w:rsidRPr="006E4106" w:rsidRDefault="002A6C6A" w:rsidP="002A6C6A">
      <w:pPr>
        <w:pStyle w:val="Normal1"/>
        <w:spacing w:before="0" w:after="0"/>
        <w:ind w:firstLine="360"/>
        <w:jc w:val="both"/>
        <w:rPr>
          <w:szCs w:val="24"/>
        </w:rPr>
      </w:pPr>
    </w:p>
    <w:p w:rsidR="002A6C6A" w:rsidRPr="006E4106" w:rsidRDefault="002A6C6A" w:rsidP="002A6C6A">
      <w:pPr>
        <w:pStyle w:val="Normal1"/>
        <w:numPr>
          <w:ilvl w:val="0"/>
          <w:numId w:val="55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>Местная инфраструктура.</w:t>
      </w:r>
    </w:p>
    <w:p w:rsidR="002A6C6A" w:rsidRPr="006E4106" w:rsidRDefault="002A6C6A" w:rsidP="002A6C6A">
      <w:pPr>
        <w:pStyle w:val="Normal1"/>
        <w:numPr>
          <w:ilvl w:val="0"/>
          <w:numId w:val="55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>Необходимость:</w:t>
      </w:r>
    </w:p>
    <w:p w:rsidR="002A6C6A" w:rsidRPr="006E4106" w:rsidRDefault="002A6C6A" w:rsidP="002A6C6A">
      <w:pPr>
        <w:pStyle w:val="Normal1"/>
        <w:spacing w:before="0" w:after="0"/>
        <w:ind w:left="540"/>
        <w:jc w:val="both"/>
        <w:rPr>
          <w:szCs w:val="24"/>
        </w:rPr>
      </w:pPr>
    </w:p>
    <w:p w:rsidR="002A6C6A" w:rsidRPr="006E4106" w:rsidRDefault="002A6C6A" w:rsidP="002A6C6A">
      <w:pPr>
        <w:pStyle w:val="Normal1"/>
        <w:numPr>
          <w:ilvl w:val="1"/>
          <w:numId w:val="55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>в ремонте производственного помещения;</w:t>
      </w:r>
    </w:p>
    <w:p w:rsidR="002A6C6A" w:rsidRPr="006E4106" w:rsidRDefault="002A6C6A" w:rsidP="002A6C6A">
      <w:pPr>
        <w:pStyle w:val="Normal1"/>
        <w:numPr>
          <w:ilvl w:val="1"/>
          <w:numId w:val="55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>в капитальных вложениях;</w:t>
      </w:r>
    </w:p>
    <w:p w:rsidR="002A6C6A" w:rsidRPr="006E4106" w:rsidRDefault="002A6C6A" w:rsidP="002A6C6A">
      <w:pPr>
        <w:pStyle w:val="Normal1"/>
        <w:numPr>
          <w:ilvl w:val="1"/>
          <w:numId w:val="55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>в приобретении производственного оборудования.</w:t>
      </w:r>
    </w:p>
    <w:p w:rsidR="002A6C6A" w:rsidRPr="006E4106" w:rsidRDefault="002A6C6A" w:rsidP="002A6C6A">
      <w:pPr>
        <w:pStyle w:val="Normal1"/>
        <w:spacing w:before="0" w:after="0"/>
        <w:ind w:firstLine="540"/>
        <w:jc w:val="both"/>
        <w:rPr>
          <w:szCs w:val="24"/>
        </w:rPr>
      </w:pPr>
      <w:r w:rsidRPr="006E4106">
        <w:rPr>
          <w:szCs w:val="24"/>
        </w:rPr>
        <w:t>3. Производственные факторы (сырье, оборудование, описание процесса производства, сезонность).</w:t>
      </w:r>
    </w:p>
    <w:p w:rsidR="002A6C6A" w:rsidRPr="006E4106" w:rsidRDefault="002A6C6A" w:rsidP="002A6C6A">
      <w:pPr>
        <w:pStyle w:val="Normal1"/>
        <w:spacing w:before="0" w:after="0"/>
        <w:ind w:left="540"/>
        <w:jc w:val="both"/>
        <w:rPr>
          <w:szCs w:val="24"/>
        </w:rPr>
      </w:pPr>
      <w:r w:rsidRPr="006E4106">
        <w:rPr>
          <w:szCs w:val="24"/>
        </w:rPr>
        <w:t>4.  Производственный план:</w:t>
      </w:r>
    </w:p>
    <w:p w:rsidR="002A6C6A" w:rsidRPr="006E4106" w:rsidRDefault="002A6C6A" w:rsidP="002A6C6A">
      <w:pPr>
        <w:pStyle w:val="Normal1"/>
        <w:numPr>
          <w:ilvl w:val="0"/>
          <w:numId w:val="56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 xml:space="preserve"> максимальные возможности;</w:t>
      </w:r>
    </w:p>
    <w:p w:rsidR="002A6C6A" w:rsidRPr="006E4106" w:rsidRDefault="002A6C6A" w:rsidP="002A6C6A">
      <w:pPr>
        <w:pStyle w:val="Normal1"/>
        <w:numPr>
          <w:ilvl w:val="0"/>
          <w:numId w:val="56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 xml:space="preserve"> зависимость от поставок сырья;</w:t>
      </w:r>
    </w:p>
    <w:p w:rsidR="002A6C6A" w:rsidRPr="006E4106" w:rsidRDefault="002A6C6A" w:rsidP="002A6C6A">
      <w:pPr>
        <w:pStyle w:val="Normal1"/>
        <w:numPr>
          <w:ilvl w:val="0"/>
          <w:numId w:val="56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 xml:space="preserve"> условия хранения готовой продукции.</w:t>
      </w:r>
    </w:p>
    <w:p w:rsidR="002A6C6A" w:rsidRPr="006E4106" w:rsidRDefault="002A6C6A" w:rsidP="002A6C6A">
      <w:pPr>
        <w:pStyle w:val="Normal1"/>
        <w:spacing w:before="0" w:after="0"/>
        <w:ind w:left="540"/>
        <w:jc w:val="both"/>
        <w:rPr>
          <w:szCs w:val="24"/>
        </w:rPr>
      </w:pPr>
      <w:r w:rsidRPr="006E4106">
        <w:rPr>
          <w:szCs w:val="24"/>
        </w:rPr>
        <w:t>5. Система контроля качества.</w:t>
      </w:r>
    </w:p>
    <w:p w:rsidR="002A6C6A" w:rsidRPr="006E4106" w:rsidRDefault="002A6C6A" w:rsidP="002A6C6A">
      <w:pPr>
        <w:pStyle w:val="Normal1"/>
        <w:spacing w:before="0" w:after="0"/>
        <w:ind w:left="540"/>
        <w:jc w:val="both"/>
        <w:rPr>
          <w:szCs w:val="24"/>
        </w:rPr>
      </w:pPr>
      <w:r w:rsidRPr="006E4106">
        <w:rPr>
          <w:szCs w:val="24"/>
        </w:rPr>
        <w:t xml:space="preserve">6. Руководство и персонал: 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158"/>
        <w:jc w:val="both"/>
        <w:rPr>
          <w:szCs w:val="24"/>
        </w:rPr>
      </w:pPr>
      <w:r w:rsidRPr="006E4106">
        <w:rPr>
          <w:szCs w:val="24"/>
        </w:rPr>
        <w:t xml:space="preserve"> практический опыт руководителя (образование, опыт работы);</w:t>
      </w:r>
    </w:p>
    <w:p w:rsidR="002A6C6A" w:rsidRPr="006E4106" w:rsidRDefault="002A6C6A" w:rsidP="002A6C6A">
      <w:pPr>
        <w:pStyle w:val="Normal1"/>
        <w:numPr>
          <w:ilvl w:val="0"/>
          <w:numId w:val="57"/>
        </w:numPr>
        <w:spacing w:before="0" w:after="0"/>
        <w:ind w:left="1418" w:hanging="158"/>
        <w:jc w:val="both"/>
        <w:rPr>
          <w:szCs w:val="24"/>
        </w:rPr>
      </w:pPr>
      <w:r w:rsidRPr="006E4106">
        <w:rPr>
          <w:szCs w:val="24"/>
        </w:rPr>
        <w:t xml:space="preserve"> штат (факт, потребность, наличие специального образования).</w:t>
      </w:r>
    </w:p>
    <w:p w:rsidR="002A6C6A" w:rsidRPr="006E4106" w:rsidRDefault="002A6C6A" w:rsidP="002A6C6A">
      <w:pPr>
        <w:pStyle w:val="Normal1"/>
        <w:spacing w:before="0" w:after="0"/>
        <w:rPr>
          <w:szCs w:val="24"/>
        </w:rPr>
      </w:pP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 xml:space="preserve">ФИНАНСЫ 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 xml:space="preserve">(1 страница, </w:t>
      </w:r>
      <w:proofErr w:type="spellStart"/>
      <w:r w:rsidRPr="006E4106">
        <w:rPr>
          <w:szCs w:val="24"/>
        </w:rPr>
        <w:t>Times</w:t>
      </w:r>
      <w:proofErr w:type="spellEnd"/>
      <w:r w:rsidRPr="006E4106">
        <w:rPr>
          <w:szCs w:val="24"/>
        </w:rPr>
        <w:t xml:space="preserve"> </w:t>
      </w:r>
      <w:proofErr w:type="spellStart"/>
      <w:r w:rsidRPr="006E4106">
        <w:rPr>
          <w:szCs w:val="24"/>
        </w:rPr>
        <w:t>New</w:t>
      </w:r>
      <w:proofErr w:type="spellEnd"/>
      <w:r w:rsidRPr="006E4106">
        <w:rPr>
          <w:szCs w:val="24"/>
        </w:rPr>
        <w:t xml:space="preserve"> </w:t>
      </w:r>
      <w:r w:rsidRPr="006E4106">
        <w:rPr>
          <w:szCs w:val="24"/>
          <w:lang w:val="en-US"/>
        </w:rPr>
        <w:t>R</w:t>
      </w:r>
      <w:proofErr w:type="spellStart"/>
      <w:r w:rsidRPr="006E4106">
        <w:rPr>
          <w:szCs w:val="24"/>
        </w:rPr>
        <w:t>oman</w:t>
      </w:r>
      <w:proofErr w:type="spellEnd"/>
      <w:r w:rsidRPr="006E4106">
        <w:rPr>
          <w:szCs w:val="24"/>
        </w:rPr>
        <w:t xml:space="preserve">, 12 </w:t>
      </w:r>
      <w:proofErr w:type="spellStart"/>
      <w:r w:rsidRPr="006E4106">
        <w:rPr>
          <w:szCs w:val="24"/>
          <w:lang w:val="en-US"/>
        </w:rPr>
        <w:t>pt</w:t>
      </w:r>
      <w:proofErr w:type="spellEnd"/>
      <w:r w:rsidRPr="006E4106">
        <w:rPr>
          <w:szCs w:val="24"/>
        </w:rPr>
        <w:t xml:space="preserve">, одинарный интервал) 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b/>
          <w:szCs w:val="24"/>
        </w:rPr>
      </w:pPr>
    </w:p>
    <w:p w:rsidR="002A6C6A" w:rsidRPr="006E4106" w:rsidRDefault="002A6C6A" w:rsidP="002A6C6A">
      <w:pPr>
        <w:pStyle w:val="Normal1"/>
        <w:numPr>
          <w:ilvl w:val="0"/>
          <w:numId w:val="58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>Расчет себестоимости единицы продукции (работ, услуг).</w:t>
      </w:r>
    </w:p>
    <w:p w:rsidR="002A6C6A" w:rsidRPr="006E4106" w:rsidRDefault="002A6C6A" w:rsidP="002A6C6A">
      <w:pPr>
        <w:pStyle w:val="Normal1"/>
        <w:numPr>
          <w:ilvl w:val="0"/>
          <w:numId w:val="58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>Прогноз продаж.</w:t>
      </w:r>
    </w:p>
    <w:p w:rsidR="002A6C6A" w:rsidRPr="006E4106" w:rsidRDefault="002A6C6A" w:rsidP="002A6C6A">
      <w:pPr>
        <w:pStyle w:val="Normal1"/>
        <w:numPr>
          <w:ilvl w:val="0"/>
          <w:numId w:val="58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>Постоянные издержки.</w:t>
      </w:r>
    </w:p>
    <w:p w:rsidR="002A6C6A" w:rsidRPr="006E4106" w:rsidRDefault="002A6C6A" w:rsidP="002A6C6A">
      <w:pPr>
        <w:pStyle w:val="Normal1"/>
        <w:numPr>
          <w:ilvl w:val="0"/>
          <w:numId w:val="58"/>
        </w:numPr>
        <w:spacing w:before="0" w:after="0"/>
        <w:jc w:val="both"/>
        <w:rPr>
          <w:szCs w:val="24"/>
        </w:rPr>
      </w:pPr>
      <w:r w:rsidRPr="006E4106">
        <w:rPr>
          <w:szCs w:val="24"/>
        </w:rPr>
        <w:t>Переменные издержки.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2A6C6A" w:rsidRPr="006E4106" w:rsidTr="007F6E2A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2A6C6A" w:rsidRPr="006E4106" w:rsidTr="007F6E2A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6A" w:rsidRPr="006E4106" w:rsidTr="007F6E2A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статьи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доходов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6A" w:rsidRPr="006E4106" w:rsidTr="007F6E2A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4106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6E4106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6A" w:rsidRPr="006E4106" w:rsidTr="007F6E2A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6A" w:rsidRPr="006E4106" w:rsidTr="007F6E2A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Статьи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расходов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6A" w:rsidRPr="006E4106" w:rsidTr="007F6E2A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Налоги</w:t>
            </w:r>
            <w:proofErr w:type="spellEnd"/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4106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6E4106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6A" w:rsidRPr="006E4106" w:rsidTr="007F6E2A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6A" w:rsidRPr="006E4106" w:rsidTr="007F6E2A">
        <w:trPr>
          <w:trHeight w:val="270"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67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A6C6A" w:rsidRPr="006E4106" w:rsidRDefault="002A6C6A" w:rsidP="002A6C6A">
      <w:pPr>
        <w:pStyle w:val="Normal1"/>
        <w:spacing w:before="0" w:after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3138"/>
      </w:tblGrid>
      <w:tr w:rsidR="002A6C6A" w:rsidRPr="006E4106" w:rsidTr="007F6E2A">
        <w:tc>
          <w:tcPr>
            <w:tcW w:w="1908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462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3138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Доход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Расход</w:t>
            </w:r>
            <w:proofErr w:type="spellEnd"/>
          </w:p>
        </w:tc>
      </w:tr>
    </w:tbl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2058"/>
        <w:gridCol w:w="1080"/>
      </w:tblGrid>
      <w:tr w:rsidR="002A6C6A" w:rsidRPr="006E4106" w:rsidTr="007F6E2A">
        <w:tc>
          <w:tcPr>
            <w:tcW w:w="1908" w:type="dxa"/>
            <w:vMerge w:val="restart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прибыльности</w:t>
            </w:r>
            <w:proofErr w:type="spellEnd"/>
          </w:p>
        </w:tc>
        <w:tc>
          <w:tcPr>
            <w:tcW w:w="462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1080" w:type="dxa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c>
          <w:tcPr>
            <w:tcW w:w="1908" w:type="dxa"/>
            <w:vMerge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058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-----------------------</w:t>
            </w:r>
          </w:p>
        </w:tc>
        <w:tc>
          <w:tcPr>
            <w:tcW w:w="1080" w:type="dxa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х 100 %</w:t>
            </w:r>
          </w:p>
        </w:tc>
      </w:tr>
      <w:tr w:rsidR="002A6C6A" w:rsidRPr="006E4106" w:rsidTr="007F6E2A">
        <w:tc>
          <w:tcPr>
            <w:tcW w:w="1908" w:type="dxa"/>
            <w:vMerge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080" w:type="dxa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2058"/>
        <w:gridCol w:w="1080"/>
      </w:tblGrid>
      <w:tr w:rsidR="002A6C6A" w:rsidRPr="006E4106" w:rsidTr="007F6E2A">
        <w:tc>
          <w:tcPr>
            <w:tcW w:w="1908" w:type="dxa"/>
            <w:vMerge w:val="restart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окупаемости</w:t>
            </w:r>
            <w:proofErr w:type="spellEnd"/>
          </w:p>
        </w:tc>
        <w:tc>
          <w:tcPr>
            <w:tcW w:w="462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1080" w:type="dxa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c>
          <w:tcPr>
            <w:tcW w:w="1908" w:type="dxa"/>
            <w:vMerge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058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-----------------------</w:t>
            </w:r>
          </w:p>
        </w:tc>
        <w:tc>
          <w:tcPr>
            <w:tcW w:w="1080" w:type="dxa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c>
          <w:tcPr>
            <w:tcW w:w="1908" w:type="dxa"/>
            <w:vMerge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2A6C6A" w:rsidRPr="006E4106" w:rsidRDefault="002A6C6A" w:rsidP="007F6E2A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080" w:type="dxa"/>
          </w:tcPr>
          <w:p w:rsidR="002A6C6A" w:rsidRPr="006E4106" w:rsidRDefault="002A6C6A" w:rsidP="007F6E2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>ФАКТОРЫ РИСКА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 xml:space="preserve">(0,5 страницы, </w:t>
      </w:r>
      <w:proofErr w:type="spellStart"/>
      <w:r w:rsidRPr="006E4106">
        <w:rPr>
          <w:szCs w:val="24"/>
        </w:rPr>
        <w:t>Times</w:t>
      </w:r>
      <w:proofErr w:type="spellEnd"/>
      <w:r w:rsidRPr="006E4106">
        <w:rPr>
          <w:szCs w:val="24"/>
        </w:rPr>
        <w:t xml:space="preserve"> </w:t>
      </w:r>
      <w:proofErr w:type="spellStart"/>
      <w:r w:rsidRPr="006E4106">
        <w:rPr>
          <w:szCs w:val="24"/>
        </w:rPr>
        <w:t>New</w:t>
      </w:r>
      <w:proofErr w:type="spellEnd"/>
      <w:r w:rsidRPr="006E4106">
        <w:rPr>
          <w:szCs w:val="24"/>
        </w:rPr>
        <w:t xml:space="preserve"> </w:t>
      </w:r>
      <w:r w:rsidRPr="006E4106">
        <w:rPr>
          <w:szCs w:val="24"/>
          <w:lang w:val="en-US"/>
        </w:rPr>
        <w:t>R</w:t>
      </w:r>
      <w:proofErr w:type="spellStart"/>
      <w:r w:rsidRPr="006E4106">
        <w:rPr>
          <w:szCs w:val="24"/>
        </w:rPr>
        <w:t>oman</w:t>
      </w:r>
      <w:proofErr w:type="spellEnd"/>
      <w:r w:rsidRPr="006E4106">
        <w:rPr>
          <w:szCs w:val="24"/>
        </w:rPr>
        <w:t xml:space="preserve">, 12 </w:t>
      </w:r>
      <w:proofErr w:type="spellStart"/>
      <w:r w:rsidRPr="006E4106">
        <w:rPr>
          <w:szCs w:val="24"/>
          <w:lang w:val="en-US"/>
        </w:rPr>
        <w:t>pt</w:t>
      </w:r>
      <w:proofErr w:type="spellEnd"/>
      <w:r w:rsidRPr="006E4106">
        <w:rPr>
          <w:szCs w:val="24"/>
        </w:rPr>
        <w:t xml:space="preserve">, одинарный интервал) 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235"/>
        <w:gridCol w:w="2620"/>
        <w:gridCol w:w="2530"/>
      </w:tblGrid>
      <w:tr w:rsidR="002A6C6A" w:rsidRPr="006E4106" w:rsidTr="007F6E2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Характер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влияния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снижению</w:t>
            </w:r>
            <w:proofErr w:type="spellEnd"/>
          </w:p>
        </w:tc>
      </w:tr>
      <w:tr w:rsidR="002A6C6A" w:rsidRPr="006E4106" w:rsidTr="007F6E2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Рыночные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6A" w:rsidRPr="006E4106" w:rsidRDefault="002A6C6A" w:rsidP="002A6C6A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>ЦЕЛЕВЫЕ ИНДИКАТОРЫ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  <w:r w:rsidRPr="006E4106">
        <w:rPr>
          <w:szCs w:val="24"/>
        </w:rPr>
        <w:t xml:space="preserve">(0,5 страницы, </w:t>
      </w:r>
      <w:proofErr w:type="spellStart"/>
      <w:r w:rsidRPr="006E4106">
        <w:rPr>
          <w:szCs w:val="24"/>
        </w:rPr>
        <w:t>Times</w:t>
      </w:r>
      <w:proofErr w:type="spellEnd"/>
      <w:r w:rsidRPr="006E4106">
        <w:rPr>
          <w:szCs w:val="24"/>
        </w:rPr>
        <w:t xml:space="preserve"> </w:t>
      </w:r>
      <w:proofErr w:type="spellStart"/>
      <w:r w:rsidRPr="006E4106">
        <w:rPr>
          <w:szCs w:val="24"/>
        </w:rPr>
        <w:t>New</w:t>
      </w:r>
      <w:proofErr w:type="spellEnd"/>
      <w:r w:rsidRPr="006E4106">
        <w:rPr>
          <w:szCs w:val="24"/>
        </w:rPr>
        <w:t xml:space="preserve"> </w:t>
      </w:r>
      <w:r w:rsidRPr="006E4106">
        <w:rPr>
          <w:szCs w:val="24"/>
          <w:lang w:val="en-US"/>
        </w:rPr>
        <w:t>R</w:t>
      </w:r>
      <w:proofErr w:type="spellStart"/>
      <w:r w:rsidRPr="006E4106">
        <w:rPr>
          <w:szCs w:val="24"/>
        </w:rPr>
        <w:t>oman</w:t>
      </w:r>
      <w:proofErr w:type="spellEnd"/>
      <w:r w:rsidRPr="006E4106">
        <w:rPr>
          <w:szCs w:val="24"/>
        </w:rPr>
        <w:t xml:space="preserve">, 12 </w:t>
      </w:r>
      <w:proofErr w:type="spellStart"/>
      <w:r w:rsidRPr="006E4106">
        <w:rPr>
          <w:szCs w:val="24"/>
          <w:lang w:val="en-US"/>
        </w:rPr>
        <w:t>pt</w:t>
      </w:r>
      <w:proofErr w:type="spellEnd"/>
      <w:r w:rsidRPr="006E4106">
        <w:rPr>
          <w:szCs w:val="24"/>
        </w:rPr>
        <w:t>, одинарный интервал)</w:t>
      </w:r>
    </w:p>
    <w:p w:rsidR="002A6C6A" w:rsidRPr="006E4106" w:rsidRDefault="002A6C6A" w:rsidP="002A6C6A">
      <w:pPr>
        <w:pStyle w:val="Normal1"/>
        <w:spacing w:before="0" w:after="0"/>
        <w:jc w:val="center"/>
        <w:rPr>
          <w:szCs w:val="24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840"/>
        <w:gridCol w:w="1810"/>
      </w:tblGrid>
      <w:tr w:rsidR="002A6C6A" w:rsidRPr="006E4106" w:rsidTr="007F6E2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E4106">
              <w:t xml:space="preserve">№ </w:t>
            </w:r>
            <w:proofErr w:type="gramStart"/>
            <w:r w:rsidRPr="006E4106">
              <w:t>п</w:t>
            </w:r>
            <w:proofErr w:type="gramEnd"/>
            <w:r w:rsidRPr="006E4106">
              <w:t>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Целевые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E4106">
              <w:t>план</w:t>
            </w:r>
          </w:p>
        </w:tc>
      </w:tr>
      <w:tr w:rsidR="002A6C6A" w:rsidRPr="00617DCD" w:rsidTr="007F6E2A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E4106"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сохраняемых рабочих мест в течение календарного года с момента получения субсидии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2A6C6A" w:rsidRPr="00617DCD" w:rsidTr="007F6E2A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E4106"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рабочих мест, которое будет создано в течение календарного года с момента получения субсидии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2A6C6A" w:rsidRPr="00617DCD" w:rsidTr="007F6E2A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E4106"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Начисление и выплата заработной платы работникам, тыс. руб.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2A6C6A" w:rsidRPr="00617DCD" w:rsidTr="007F6E2A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E4106"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E41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бъем налоговых отчислений за календарный год с момента получения субсидии, тыс. руб.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BD5AD7" w:rsidRDefault="00BD5AD7" w:rsidP="00BD5AD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BD5AD7" w:rsidRDefault="00BD5AD7" w:rsidP="00BD5AD7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CC68C1" w:rsidRDefault="00CC68C1" w:rsidP="00BD5AD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3 </w:t>
      </w:r>
    </w:p>
    <w:p w:rsidR="00CC68C1" w:rsidRP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proofErr w:type="gramStart"/>
      <w:r w:rsidRPr="00CC68C1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услуги «Предоставление финансовой  </w:t>
      </w:r>
    </w:p>
    <w:p w:rsid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поддержки субъектам малого и среднего </w:t>
      </w:r>
    </w:p>
    <w:p w:rsid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предпринимательства в виде субсидий</w:t>
      </w:r>
    </w:p>
    <w:p w:rsidR="00CC68C1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муниципальных </w:t>
      </w:r>
    </w:p>
    <w:p w:rsidR="00CC68C1" w:rsidRPr="00BD5AD7" w:rsidRDefault="00CC68C1" w:rsidP="00CC68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5AD7">
        <w:rPr>
          <w:rFonts w:ascii="Times New Roman" w:hAnsi="Times New Roman" w:cs="Times New Roman"/>
          <w:b w:val="0"/>
          <w:sz w:val="24"/>
          <w:szCs w:val="24"/>
        </w:rPr>
        <w:t>программ»</w:t>
      </w:r>
    </w:p>
    <w:p w:rsidR="00BD5AD7" w:rsidRDefault="002A6C6A" w:rsidP="00BD5AD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BD5AD7">
        <w:rPr>
          <w:rFonts w:ascii="Times New Roman" w:hAnsi="Times New Roman"/>
          <w:sz w:val="24"/>
          <w:szCs w:val="24"/>
          <w:lang w:val="ru-RU"/>
        </w:rPr>
        <w:t>В_________________________________</w:t>
      </w:r>
    </w:p>
    <w:p w:rsidR="00BD5AD7" w:rsidRDefault="00BD5AD7" w:rsidP="00BD5AD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BD5AD7" w:rsidRDefault="002A6C6A" w:rsidP="00BD5AD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BD5AD7">
        <w:rPr>
          <w:rFonts w:ascii="Times New Roman" w:hAnsi="Times New Roman"/>
          <w:sz w:val="24"/>
          <w:szCs w:val="24"/>
          <w:lang w:val="ru-RU"/>
        </w:rPr>
        <w:t>от________________________________</w:t>
      </w:r>
    </w:p>
    <w:p w:rsidR="00AE3627" w:rsidRDefault="002A6C6A" w:rsidP="00AE362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BD5AD7">
        <w:rPr>
          <w:rFonts w:ascii="Times New Roman" w:hAnsi="Times New Roman"/>
          <w:sz w:val="24"/>
          <w:szCs w:val="24"/>
          <w:lang w:val="ru-RU"/>
        </w:rPr>
        <w:t>Юридический адрес:____________</w:t>
      </w:r>
      <w:r w:rsidR="00AE3627">
        <w:rPr>
          <w:rFonts w:ascii="Times New Roman" w:hAnsi="Times New Roman"/>
          <w:sz w:val="24"/>
          <w:szCs w:val="24"/>
          <w:lang w:val="ru-RU"/>
        </w:rPr>
        <w:t>____</w:t>
      </w:r>
    </w:p>
    <w:p w:rsidR="00AE3627" w:rsidRDefault="00AE3627" w:rsidP="00AE362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AE3627" w:rsidRDefault="00AE3627" w:rsidP="00AE3627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3627" w:rsidRDefault="00AE3627" w:rsidP="00AE3627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3627" w:rsidRDefault="00AE3627" w:rsidP="00AE3627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C6A" w:rsidRPr="00BD5AD7" w:rsidRDefault="002A6C6A" w:rsidP="00AE3627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BD5AD7">
        <w:rPr>
          <w:rFonts w:ascii="Times New Roman" w:hAnsi="Times New Roman"/>
          <w:sz w:val="24"/>
          <w:szCs w:val="24"/>
          <w:lang w:val="ru-RU"/>
        </w:rPr>
        <w:t>Смета затрат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900"/>
        <w:gridCol w:w="900"/>
        <w:gridCol w:w="1440"/>
        <w:gridCol w:w="1455"/>
      </w:tblGrid>
      <w:tr w:rsidR="002A6C6A" w:rsidRPr="00BD5AD7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5AD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2A6C6A" w:rsidRPr="00BD5AD7" w:rsidRDefault="002A6C6A" w:rsidP="00BD5AD7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5AD7">
              <w:rPr>
                <w:rFonts w:ascii="Times New Roman" w:hAnsi="Times New Roman"/>
                <w:color w:val="000000"/>
                <w:sz w:val="24"/>
                <w:szCs w:val="24"/>
              </w:rPr>
              <w:t>статьи</w:t>
            </w:r>
            <w:proofErr w:type="spellEnd"/>
            <w:r w:rsidRPr="00BD5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AD7">
              <w:rPr>
                <w:rFonts w:ascii="Times New Roman" w:hAnsi="Times New Roman"/>
                <w:color w:val="000000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5AD7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BD5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AD7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5AD7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5AD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BD5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5AD7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AD7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</w:p>
          <w:p w:rsidR="002A6C6A" w:rsidRPr="00BD5AD7" w:rsidRDefault="002A6C6A" w:rsidP="00BD5A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AD7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AD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BD5A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6C6A" w:rsidRPr="00BD5AD7" w:rsidRDefault="002A6C6A" w:rsidP="00BD5A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AD7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6C6A" w:rsidRPr="00BD5AD7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5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BD5AD7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5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BD5AD7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5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BD5AD7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5A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BD5AD7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5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BD5AD7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5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BD5AD7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5A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BD5AD7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5A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BD5AD7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5AD7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BD5AD7" w:rsidTr="007F6E2A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AD7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BD5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AD7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spellEnd"/>
            <w:r w:rsidRPr="00BD5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AD7">
              <w:rPr>
                <w:rFonts w:ascii="Times New Roman" w:hAnsi="Times New Roman"/>
                <w:sz w:val="24"/>
                <w:szCs w:val="24"/>
              </w:rPr>
              <w:t>субсидии</w:t>
            </w:r>
            <w:proofErr w:type="spellEnd"/>
            <w:r w:rsidRPr="00BD5AD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BD5AD7" w:rsidRDefault="002A6C6A" w:rsidP="00BD5A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6A" w:rsidRDefault="002A6C6A" w:rsidP="007F6E2A">
      <w:pPr>
        <w:rPr>
          <w:rFonts w:ascii="Times New Roman" w:hAnsi="Times New Roman"/>
          <w:sz w:val="24"/>
          <w:szCs w:val="24"/>
          <w:lang w:val="ru-RU"/>
        </w:rPr>
      </w:pPr>
    </w:p>
    <w:p w:rsidR="00BD5AD7" w:rsidRDefault="00BD5AD7" w:rsidP="007F6E2A">
      <w:pPr>
        <w:rPr>
          <w:rFonts w:ascii="Times New Roman" w:hAnsi="Times New Roman"/>
          <w:sz w:val="24"/>
          <w:szCs w:val="24"/>
          <w:lang w:val="ru-RU"/>
        </w:rPr>
      </w:pPr>
    </w:p>
    <w:p w:rsidR="00BD5AD7" w:rsidRPr="006E4106" w:rsidRDefault="00BD5AD7" w:rsidP="007F6E2A">
      <w:pPr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«___» __________ 20___ год</w:t>
      </w:r>
      <w:r w:rsidRPr="006E4106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6E4106">
        <w:rPr>
          <w:rFonts w:ascii="Times New Roman" w:hAnsi="Times New Roman"/>
          <w:sz w:val="24"/>
          <w:szCs w:val="24"/>
          <w:lang w:val="ru-RU"/>
        </w:rPr>
        <w:tab/>
      </w:r>
      <w:r w:rsidRPr="006E4106">
        <w:rPr>
          <w:rFonts w:ascii="Times New Roman" w:hAnsi="Times New Roman"/>
          <w:sz w:val="24"/>
          <w:szCs w:val="24"/>
          <w:lang w:val="ru-RU"/>
        </w:rPr>
        <w:tab/>
        <w:t>_________________ / _________________/</w:t>
      </w:r>
    </w:p>
    <w:p w:rsidR="002A6C6A" w:rsidRPr="006E4106" w:rsidRDefault="002A6C6A" w:rsidP="002A6C6A">
      <w:pPr>
        <w:tabs>
          <w:tab w:val="left" w:pos="5060"/>
          <w:tab w:val="left" w:pos="6379"/>
        </w:tabs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(подпись руководителя)     (расшифровка подписи)</w:t>
      </w:r>
    </w:p>
    <w:p w:rsidR="002A6C6A" w:rsidRPr="006E4106" w:rsidRDefault="007F6E2A" w:rsidP="007F6E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ab/>
        <w:t>М.П.</w:t>
      </w:r>
    </w:p>
    <w:p w:rsidR="00BD5AD7" w:rsidRDefault="00BD5AD7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E3627" w:rsidRDefault="00AE3627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E3627" w:rsidRDefault="00AE3627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E3627" w:rsidRDefault="00AE3627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E3627" w:rsidRDefault="00AE3627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E3627" w:rsidRDefault="00AE3627" w:rsidP="00AE362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4</w:t>
      </w:r>
    </w:p>
    <w:p w:rsidR="00AE3627" w:rsidRPr="00CC68C1" w:rsidRDefault="00AE3627" w:rsidP="00AE36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AE3627" w:rsidRDefault="00AE3627" w:rsidP="00AE36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proofErr w:type="gramStart"/>
      <w:r w:rsidRPr="00CC68C1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3627" w:rsidRDefault="00AE3627" w:rsidP="00AE36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услуги «Предоставление финансовой  </w:t>
      </w:r>
    </w:p>
    <w:p w:rsidR="00AE3627" w:rsidRDefault="00AE3627" w:rsidP="00AE36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поддержки субъектам малого и среднего </w:t>
      </w:r>
    </w:p>
    <w:p w:rsidR="00AE3627" w:rsidRDefault="00AE3627" w:rsidP="00AE36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предпринимательства в виде субсидий</w:t>
      </w:r>
    </w:p>
    <w:p w:rsidR="00AE3627" w:rsidRDefault="00AE3627" w:rsidP="00AE36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муниципальных </w:t>
      </w:r>
    </w:p>
    <w:p w:rsidR="00AE3627" w:rsidRPr="00CC68C1" w:rsidRDefault="00AE3627" w:rsidP="00AE36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программ»</w:t>
      </w:r>
    </w:p>
    <w:p w:rsidR="002A6C6A" w:rsidRPr="006E4106" w:rsidRDefault="002A6C6A" w:rsidP="002A6C6A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Соглашение № __________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 предоставлении субсидии из местного бюджета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в целях возмещения затрат в связи с реализацией мероприятий, направленных на поддержку и развитие малого и среднего предпринимательства,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2A6C6A" w:rsidRPr="006E4106" w:rsidRDefault="002A6C6A" w:rsidP="002A6C6A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A6C6A" w:rsidRPr="006E4106" w:rsidRDefault="002A6C6A" w:rsidP="002A6C6A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г. Киренск «___» ___________ 20__ года</w:t>
      </w:r>
      <w:r w:rsidRPr="006E4106">
        <w:rPr>
          <w:rFonts w:ascii="Times New Roman" w:hAnsi="Times New Roman" w:cs="Times New Roman"/>
          <w:sz w:val="24"/>
          <w:szCs w:val="24"/>
        </w:rPr>
        <w:br/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Администрация Киренского муниципального района (далее - Администрация) в лице  ____________________________________, действующего на основании  ____________________________________, с одной стороны, и _________________________________________ (далее – получатель) в лице _________________________________________, действующего на основании ________________, с другой стороны (далее – стороны), руководствуясь Положением о предоставлении субсидии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предпринимательства, утвержденным постановлением Мэра Киренского муниципального района  от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__________ 20__ года № 508 (далее - Положение), на основании оформленного протоколом от «___» _____________ 20___ года № ___ решения конкурсной комиссии, образованной на основании ____________________________________________________ от ____________ 20__ года № ______ заключили настоящее соглашение.</w:t>
      </w:r>
    </w:p>
    <w:p w:rsidR="002A6C6A" w:rsidRPr="006E4106" w:rsidRDefault="002A6C6A" w:rsidP="007F6E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1. Предмет соглашения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ab/>
        <w:t xml:space="preserve">1.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По настоящему соглашению Администрация Киренского муниципального района предоставляет субсидию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предпринимательства, на ____________________________________________ в размере _________ (_________ _______________________) рублей (далее – субсидия), а получатель обеспечивает целевое использование субсидии в соответствии со сметой расходов субсидии (приложение 1 к настоящему соглашению).</w:t>
      </w:r>
      <w:proofErr w:type="gramEnd"/>
    </w:p>
    <w:p w:rsidR="002A6C6A" w:rsidRPr="006E4106" w:rsidRDefault="002A6C6A" w:rsidP="007F6E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2. Права и обязанности сторон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2. Администрация Киренского муниципального района: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а) предоставляет субсидию путем перечисления на расчетный счет получателя в кредитной организации (банке);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lastRenderedPageBreak/>
        <w:t>б) запрашивает у получателя документы, подтверждающие использование субсидии;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в) проводит проверки исполнения получателем условий настоящего соглашения и запрашивает у получателя необходимые информацию и документы;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г) направляет получателю требование о возврате в доход местного бюджета полученной субсидии в случае: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неиспользования (полностью или частично) субсидии;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нецелевого расходования средств субсидии;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E4106">
        <w:rPr>
          <w:rFonts w:ascii="Times New Roman" w:hAnsi="Times New Roman"/>
          <w:sz w:val="24"/>
          <w:szCs w:val="24"/>
          <w:lang w:val="ru-RU"/>
        </w:rPr>
        <w:t>недостижения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 xml:space="preserve"> показателей, предусмотренных подпунктом «г» пункта 3 настоящего соглашения;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неоднократного (два и более раза) </w:t>
      </w:r>
      <w:proofErr w:type="spellStart"/>
      <w:r w:rsidRPr="006E4106">
        <w:rPr>
          <w:rFonts w:ascii="Times New Roman" w:hAnsi="Times New Roman"/>
          <w:sz w:val="24"/>
          <w:szCs w:val="24"/>
          <w:lang w:val="ru-RU"/>
        </w:rPr>
        <w:t>непредоставления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 xml:space="preserve"> Получателем отчетов и документов к ним, в соответствии с подпунктами «в,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>, д» пункта 3 настоящего соглашения.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д) списывает в бесспорном порядке субсидию в случае невозврата ее получателем в течение 10 банковских дней с момента получения требования, указанного в подпункте «г» пункта 2 настоящего соглашения.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3. Получатель: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а) обеспечивает целевое использование субсидии в соответствии со сметой расходов субсидии (приложение 1 к настоящему соглашению);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б) в случае изменения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в) в течение месяца после использования субсидии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предоставляет Администрации документы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>, подтверждающие использование субсидии по форме в соответствии с приложением 2 и приложением 3 к настоящему соглашению;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г) обеспечивает достижение следующих показателей через 12 месяцев после поступления субсидии на расчетный счет получателя в кредитной организации (банке):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- начисление и выплата заработной платы работникам за 12 месяцев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 xml:space="preserve">: ________ ( _________) 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>рублей;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- количество сохраненных рабочих мест в течение 12 месяцев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:________;</w:t>
      </w:r>
      <w:proofErr w:type="gramEnd"/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- количество вновь созданных рабочих мест в течение 12 месяцев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:_____;</w:t>
      </w:r>
      <w:proofErr w:type="gramEnd"/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4106">
        <w:rPr>
          <w:rFonts w:ascii="Times New Roman" w:hAnsi="Times New Roman"/>
          <w:sz w:val="24"/>
          <w:szCs w:val="24"/>
          <w:lang w:val="ru-RU" w:eastAsia="ru-RU"/>
        </w:rPr>
        <w:t>объем налоговых отчислений за календарный год с момента получения субсидии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 xml:space="preserve">: ________ ( _________) 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>рублей;</w:t>
      </w:r>
      <w:r w:rsidRPr="006E410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lastRenderedPageBreak/>
        <w:t>д) в течение месяца по истечении 12 месяцев после поступления субсидии на расчетный счет получателя в кредитной организации (банке) представляет Администрации отчет о достижении целевых показателей в соответствии с подпунктом «г» пункта 3 настоящего соглашения по форме в соответствии с приложением 4 к настоящему соглашению, с приложением оригиналов или надлежащим образом оформленных копий указанных ниже документов:</w:t>
      </w:r>
      <w:proofErr w:type="gramEnd"/>
    </w:p>
    <w:p w:rsidR="002A6C6A" w:rsidRPr="006E4106" w:rsidRDefault="002A6C6A" w:rsidP="002A6C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по количеству сохраненных рабочих мест </w:t>
      </w:r>
      <w:r w:rsidRPr="006E4106">
        <w:rPr>
          <w:rFonts w:ascii="Times New Roman" w:hAnsi="Times New Roman"/>
          <w:sz w:val="24"/>
          <w:szCs w:val="24"/>
          <w:lang w:val="ru-RU" w:eastAsia="ru-RU"/>
        </w:rPr>
        <w:t xml:space="preserve">(должностей) </w:t>
      </w:r>
      <w:r w:rsidRPr="006E4106">
        <w:rPr>
          <w:rFonts w:ascii="Times New Roman" w:hAnsi="Times New Roman"/>
          <w:sz w:val="24"/>
          <w:szCs w:val="24"/>
          <w:lang w:val="ru-RU"/>
        </w:rPr>
        <w:t xml:space="preserve">– копия штатного расписания (штатного замещения), </w:t>
      </w:r>
      <w:r w:rsidRPr="006E4106">
        <w:rPr>
          <w:rFonts w:ascii="Times New Roman" w:hAnsi="Times New Roman"/>
          <w:sz w:val="24"/>
          <w:szCs w:val="24"/>
          <w:lang w:val="ru-RU" w:eastAsia="ru-RU"/>
        </w:rPr>
        <w:t>информация о наличии вакантных рабочих мест (должностей)</w:t>
      </w:r>
      <w:r w:rsidRPr="006E4106">
        <w:rPr>
          <w:rFonts w:ascii="Times New Roman" w:hAnsi="Times New Roman"/>
          <w:sz w:val="24"/>
          <w:szCs w:val="24"/>
          <w:lang w:val="ru-RU"/>
        </w:rPr>
        <w:t>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по количеству вновь созданных рабочих мест </w:t>
      </w:r>
      <w:r w:rsidRPr="006E4106">
        <w:rPr>
          <w:rFonts w:ascii="Times New Roman" w:hAnsi="Times New Roman"/>
          <w:sz w:val="24"/>
          <w:szCs w:val="24"/>
          <w:lang w:val="ru-RU" w:eastAsia="ru-RU"/>
        </w:rPr>
        <w:t xml:space="preserve">(должностей) </w:t>
      </w:r>
      <w:r w:rsidRPr="006E4106">
        <w:rPr>
          <w:rFonts w:ascii="Times New Roman" w:hAnsi="Times New Roman"/>
          <w:sz w:val="24"/>
          <w:szCs w:val="24"/>
          <w:lang w:val="ru-RU"/>
        </w:rPr>
        <w:t>– копия заключенных трудовых договоров с работниками;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по размеру начисленной и выплаченной заработной плате – копии первичных документов, подтверждающих выплату заработной платы.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 xml:space="preserve">по объемам налоговых отчислений – не позднее 30 дней с даты сдачи в налоговый орган по месту государственной регистрации соответствующих налоговых деклараций, Акта </w:t>
      </w:r>
      <w:r w:rsidRPr="006E4106">
        <w:rPr>
          <w:rFonts w:ascii="Times New Roman" w:hAnsi="Times New Roman"/>
          <w:sz w:val="24"/>
          <w:szCs w:val="24"/>
          <w:lang w:val="ru-RU" w:eastAsia="ru-RU"/>
        </w:rPr>
        <w:t>совместной сверки расчетов по налогам, сборам, пеням и штрафам (форма по КНД ______)</w:t>
      </w:r>
      <w:r w:rsidRPr="006E4106">
        <w:rPr>
          <w:rFonts w:ascii="Times New Roman" w:hAnsi="Times New Roman"/>
          <w:sz w:val="24"/>
          <w:szCs w:val="24"/>
          <w:lang w:val="ru-RU"/>
        </w:rPr>
        <w:t>, копий налоговых деклараций, не позднее 30 дней с даты сдачи в органы внебюджетных фондов (Пенсионный фонд Российской Федерации, Фонд социального страхования Российской Федерации, Фонд медицинского страхования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 xml:space="preserve">Российской Федерации) по месту учета соответствующих расчетов по платежам во внебюджетные фонды Акты совместной сверки расчетов по страховым взносам, пеням и штрафам (форма </w:t>
      </w:r>
      <w:r w:rsidRPr="006E4106">
        <w:rPr>
          <w:rFonts w:ascii="Times New Roman" w:hAnsi="Times New Roman"/>
          <w:sz w:val="24"/>
          <w:szCs w:val="24"/>
          <w:lang w:val="ru-RU" w:eastAsia="ru-RU"/>
        </w:rPr>
        <w:t>21-ПФР, форма 21-ФСС РФ)</w:t>
      </w:r>
      <w:r w:rsidRPr="006E4106">
        <w:rPr>
          <w:rFonts w:ascii="Times New Roman" w:hAnsi="Times New Roman"/>
          <w:sz w:val="24"/>
          <w:szCs w:val="24"/>
          <w:lang w:val="ru-RU"/>
        </w:rPr>
        <w:t xml:space="preserve"> во внебюджетные фонды (Пенсионный фонд Российской Федерации, Фонд социального страхования Российской Федерации, Фонд медицинского страхования Российской Федерации), копии расчетов по платежам во внебюджетные фонды;</w:t>
      </w:r>
      <w:proofErr w:type="gramEnd"/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е) предоставляет по запросу Администрации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ж) в случае нецелевого использования субсидии обеспечивает выполнение принятых по настоящему соглашению обязательств за счет собственных средств.</w:t>
      </w:r>
    </w:p>
    <w:p w:rsidR="002A6C6A" w:rsidRPr="006E4106" w:rsidRDefault="002A6C6A" w:rsidP="002A6C6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з) в течение 5 дней со дня подписания настоящего Соглашения предоставляют Администрации:</w:t>
      </w:r>
    </w:p>
    <w:p w:rsidR="002A6C6A" w:rsidRPr="006E4106" w:rsidRDefault="002A6C6A" w:rsidP="002A6C6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копию согласия, направленного в налоговый орган по месту своей государственной регистрации, на предоставление Администрации в отношении себя сведений составляющих налоговую тайну, в том числе информации о налогах и сборах, обязательных платежах (начисленных, уплаченных, а также суммах пени и штрафов по ним).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7F6E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4.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2A6C6A" w:rsidRPr="006E4106" w:rsidRDefault="002A6C6A" w:rsidP="007F6E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lastRenderedPageBreak/>
        <w:t>3. Ответственность сторон</w:t>
      </w:r>
    </w:p>
    <w:p w:rsidR="002A6C6A" w:rsidRPr="006E4106" w:rsidRDefault="002A6C6A" w:rsidP="007F6E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2A6C6A" w:rsidRPr="006E4106" w:rsidRDefault="002A6C6A" w:rsidP="007F6E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4. Срок действия соглашения</w:t>
      </w:r>
    </w:p>
    <w:p w:rsidR="002A6C6A" w:rsidRPr="006E4106" w:rsidRDefault="002A6C6A" w:rsidP="007F6E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6.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5. Порядок рассмотрения споров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7.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2A6C6A" w:rsidRPr="006E4106" w:rsidRDefault="002A6C6A" w:rsidP="007F6E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8.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2A6C6A" w:rsidRPr="006E4106" w:rsidRDefault="002A6C6A" w:rsidP="007F6E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6. Заключительные положения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9. Внесение в настоящее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Внесенные изменения в настоящее соглашение вступают в силу для сторон со дня, указанного в уведомлении.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10. Иные, не предусмотренные пунктом 9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3475FA" w:rsidRDefault="002A6C6A" w:rsidP="003475F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6E4106">
        <w:rPr>
          <w:rFonts w:ascii="Times New Roman" w:hAnsi="Times New Roman"/>
          <w:sz w:val="24"/>
          <w:szCs w:val="24"/>
        </w:rPr>
        <w:t>Адреса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4106">
        <w:rPr>
          <w:rFonts w:ascii="Times New Roman" w:hAnsi="Times New Roman"/>
          <w:sz w:val="24"/>
          <w:szCs w:val="24"/>
        </w:rPr>
        <w:t>реквизиты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106">
        <w:rPr>
          <w:rFonts w:ascii="Times New Roman" w:hAnsi="Times New Roman"/>
          <w:sz w:val="24"/>
          <w:szCs w:val="24"/>
        </w:rPr>
        <w:t>сторон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2A6C6A" w:rsidRPr="006E4106" w:rsidTr="007F6E2A">
        <w:tc>
          <w:tcPr>
            <w:tcW w:w="4644" w:type="dxa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Киренского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Получатель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32C7" w:rsidRDefault="003032C7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6C6A" w:rsidRPr="003032C7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3032C7"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2A6C6A" w:rsidRPr="003032C7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3032C7">
        <w:rPr>
          <w:rFonts w:ascii="Times New Roman" w:hAnsi="Times New Roman"/>
          <w:sz w:val="24"/>
          <w:szCs w:val="24"/>
          <w:lang w:val="ru-RU"/>
        </w:rPr>
        <w:t>к Соглашению о предоставлении</w:t>
      </w:r>
    </w:p>
    <w:p w:rsidR="002A6C6A" w:rsidRPr="003032C7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3032C7">
        <w:rPr>
          <w:rFonts w:ascii="Times New Roman" w:hAnsi="Times New Roman"/>
          <w:sz w:val="24"/>
          <w:szCs w:val="24"/>
          <w:lang w:val="ru-RU"/>
        </w:rPr>
        <w:t xml:space="preserve"> субсидии из местного бюджета </w:t>
      </w:r>
      <w:proofErr w:type="gramStart"/>
      <w:r w:rsidRPr="003032C7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целях возмещения затрат в связи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реализацией мероприятий,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направленных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на поддержку и развитие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малого и среднего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предпринимательства,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____________</w:t>
      </w:r>
    </w:p>
    <w:p w:rsidR="007F6E2A" w:rsidRPr="006E4106" w:rsidRDefault="007F6E2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E4106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6E4106">
        <w:rPr>
          <w:rFonts w:ascii="Times New Roman" w:hAnsi="Times New Roman"/>
          <w:sz w:val="24"/>
          <w:szCs w:val="24"/>
        </w:rPr>
        <w:t xml:space="preserve"> _____________ 20__ </w:t>
      </w:r>
      <w:proofErr w:type="spellStart"/>
      <w:r w:rsidRPr="006E4106">
        <w:rPr>
          <w:rFonts w:ascii="Times New Roman" w:hAnsi="Times New Roman"/>
          <w:sz w:val="24"/>
          <w:szCs w:val="24"/>
        </w:rPr>
        <w:t>года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№ ________</w:t>
      </w:r>
    </w:p>
    <w:p w:rsidR="002A6C6A" w:rsidRPr="006E4106" w:rsidRDefault="002A6C6A" w:rsidP="007F6E2A">
      <w:pPr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E4106">
        <w:rPr>
          <w:rFonts w:ascii="Times New Roman" w:hAnsi="Times New Roman"/>
          <w:sz w:val="24"/>
          <w:szCs w:val="24"/>
        </w:rPr>
        <w:t>Смета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106">
        <w:rPr>
          <w:rFonts w:ascii="Times New Roman" w:hAnsi="Times New Roman"/>
          <w:sz w:val="24"/>
          <w:szCs w:val="24"/>
        </w:rPr>
        <w:t>расходов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106">
        <w:rPr>
          <w:rFonts w:ascii="Times New Roman" w:hAnsi="Times New Roman"/>
          <w:sz w:val="24"/>
          <w:szCs w:val="24"/>
        </w:rPr>
        <w:t>субсидии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</w:t>
      </w: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900"/>
        <w:gridCol w:w="900"/>
        <w:gridCol w:w="1440"/>
        <w:gridCol w:w="1455"/>
      </w:tblGrid>
      <w:tr w:rsidR="002A6C6A" w:rsidRPr="006E4106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2A6C6A" w:rsidRPr="006E4106" w:rsidRDefault="002A6C6A" w:rsidP="007F6E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статьи</w:t>
            </w:r>
            <w:proofErr w:type="spellEnd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</w:p>
          <w:p w:rsidR="002A6C6A" w:rsidRPr="006E4106" w:rsidRDefault="002A6C6A" w:rsidP="007F6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6C6A" w:rsidRPr="006E4106" w:rsidRDefault="002A6C6A" w:rsidP="007F6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6C6A" w:rsidRPr="006E4106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субсидии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6A" w:rsidRPr="006E4106" w:rsidRDefault="002A6C6A" w:rsidP="007F6E2A">
      <w:pPr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2A6C6A" w:rsidRPr="006E4106" w:rsidTr="007F6E2A">
        <w:tc>
          <w:tcPr>
            <w:tcW w:w="4644" w:type="dxa"/>
          </w:tcPr>
          <w:p w:rsidR="002A6C6A" w:rsidRPr="006E4106" w:rsidRDefault="002A6C6A" w:rsidP="007F6E2A">
            <w:pPr>
              <w:tabs>
                <w:tab w:val="left" w:pos="720"/>
              </w:tabs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Киренского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2A6C6A" w:rsidRPr="006E4106" w:rsidRDefault="002A6C6A" w:rsidP="007F6E2A">
            <w:pPr>
              <w:tabs>
                <w:tab w:val="left" w:pos="720"/>
              </w:tabs>
              <w:autoSpaceDE w:val="0"/>
              <w:snapToGrid w:val="0"/>
              <w:ind w:firstLine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Получатель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7F6E2A">
      <w:pPr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3475FA" w:rsidRDefault="002A6C6A" w:rsidP="003475FA">
      <w:pPr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lastRenderedPageBreak/>
        <w:t>Приложение 2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к Соглашению о предоставлении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субсидии из местного бюджета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целях возмещения затрат в связи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реализацией мероприятий,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направленных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на поддержку и развитие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малого и среднего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предпринимательства,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____________</w:t>
      </w:r>
    </w:p>
    <w:p w:rsidR="007F6E2A" w:rsidRPr="006E4106" w:rsidRDefault="007F6E2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от _____________ 20__ года № ________</w:t>
      </w:r>
    </w:p>
    <w:p w:rsidR="002A6C6A" w:rsidRPr="006E4106" w:rsidRDefault="002A6C6A" w:rsidP="002A6C6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Отчет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об использовании субсидии, предоставленной в 20__ году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</w:t>
      </w:r>
    </w:p>
    <w:p w:rsidR="002A6C6A" w:rsidRPr="006E4106" w:rsidRDefault="002A6C6A" w:rsidP="007F6E2A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Мероприятие:________________________________________________________</w:t>
      </w:r>
    </w:p>
    <w:p w:rsidR="002A6C6A" w:rsidRPr="006E4106" w:rsidRDefault="002A6C6A" w:rsidP="007F6E2A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Соглашение: от___________________20___года №________________</w:t>
      </w:r>
    </w:p>
    <w:p w:rsidR="002A6C6A" w:rsidRPr="006E4106" w:rsidRDefault="002A6C6A" w:rsidP="007F6E2A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Получатель субсидии:__________________________________________________________</w:t>
      </w:r>
    </w:p>
    <w:p w:rsidR="002A6C6A" w:rsidRPr="006E4106" w:rsidRDefault="002A6C6A" w:rsidP="007F6E2A">
      <w:pPr>
        <w:pStyle w:val="a9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6E4106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(полное наименование)</w:t>
      </w:r>
    </w:p>
    <w:p w:rsidR="002A6C6A" w:rsidRPr="006E4106" w:rsidRDefault="002A6C6A" w:rsidP="007F6E2A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Поступило из местного бюджета:___________________________________</w:t>
      </w:r>
      <w:proofErr w:type="spellStart"/>
      <w:r w:rsidRPr="006E4106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</w:p>
    <w:p w:rsidR="002A6C6A" w:rsidRPr="006E4106" w:rsidRDefault="002A6C6A" w:rsidP="007F6E2A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Израсходовано средств местного бюджета:___________________________</w:t>
      </w:r>
      <w:proofErr w:type="spellStart"/>
      <w:r w:rsidRPr="006E4106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</w:p>
    <w:p w:rsidR="002A6C6A" w:rsidRPr="006E4106" w:rsidRDefault="002A6C6A" w:rsidP="007F6E2A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Израсходовано собственных средств:__________________________________</w:t>
      </w:r>
      <w:proofErr w:type="spellStart"/>
      <w:r w:rsidRPr="006E4106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</w:p>
    <w:p w:rsidR="002A6C6A" w:rsidRPr="006E4106" w:rsidRDefault="002A6C6A" w:rsidP="007F6E2A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Остаток средств местного бюджета:_________________________________</w:t>
      </w:r>
      <w:proofErr w:type="spellStart"/>
      <w:r w:rsidRPr="006E4106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700"/>
        <w:gridCol w:w="4175"/>
        <w:gridCol w:w="1783"/>
        <w:gridCol w:w="1440"/>
        <w:gridCol w:w="1390"/>
      </w:tblGrid>
      <w:tr w:rsidR="002A6C6A" w:rsidRPr="006E4106" w:rsidTr="007F6E2A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>СТАТЬИ ЗАТРАТ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 xml:space="preserve">ОСВОЕНО, </w:t>
            </w:r>
            <w:proofErr w:type="spellStart"/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2A6C6A" w:rsidRPr="006E4106" w:rsidTr="007F6E2A">
        <w:trPr>
          <w:trHeight w:val="76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>собственные</w:t>
            </w:r>
            <w:proofErr w:type="spellEnd"/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>средства</w:t>
            </w:r>
            <w:proofErr w:type="spellEnd"/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>субсидия</w:t>
            </w:r>
            <w:proofErr w:type="spellEnd"/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proofErr w:type="spellEnd"/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2A6C6A" w:rsidRPr="006E4106" w:rsidTr="007F6E2A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6A" w:rsidRPr="006E4106" w:rsidTr="007F6E2A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A6C6A" w:rsidRPr="006E4106" w:rsidRDefault="002A6C6A" w:rsidP="002A6C6A">
      <w:pPr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Приложение: 1.Копии документов, заверенные печатью и подписью руководителя либо уполномоченных лиц, подтверждающие целевое использование средств субсидий.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ab/>
        <w:t>2.Расшифровка статей сметы расходов</w:t>
      </w:r>
    </w:p>
    <w:p w:rsidR="002A6C6A" w:rsidRPr="006E4106" w:rsidRDefault="002A6C6A" w:rsidP="002A6C6A">
      <w:pPr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Главный бухгалтер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 xml:space="preserve">  ______________________________ (____________________)</w:t>
      </w:r>
      <w:proofErr w:type="gramEnd"/>
    </w:p>
    <w:p w:rsidR="002A6C6A" w:rsidRPr="006E4106" w:rsidRDefault="002A6C6A" w:rsidP="007F6E2A">
      <w:pPr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Директор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 xml:space="preserve"> _______________________________________(____________________)</w:t>
      </w:r>
      <w:proofErr w:type="gramEnd"/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lastRenderedPageBreak/>
        <w:t>Приложение 3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к Соглашению о предоставлении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субсидии из местного бюджета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целях возмещения затрат в связи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реализацией мероприятий, 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направленных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на поддержку и развитие 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малого и среднего предпринимательства,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на ___</w:t>
      </w:r>
      <w:r w:rsidR="007F6E2A" w:rsidRPr="006E4106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6E4106">
        <w:rPr>
          <w:rFonts w:ascii="Times New Roman" w:hAnsi="Times New Roman"/>
          <w:sz w:val="24"/>
          <w:szCs w:val="24"/>
          <w:lang w:val="ru-RU"/>
        </w:rPr>
        <w:t>_________</w:t>
      </w:r>
    </w:p>
    <w:p w:rsidR="007F6E2A" w:rsidRPr="006E4106" w:rsidRDefault="007F6E2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___________________________________</w:t>
      </w:r>
    </w:p>
    <w:p w:rsidR="002A6C6A" w:rsidRPr="006E4106" w:rsidRDefault="002A6C6A" w:rsidP="007F6E2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от _____________ 20__ года № 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Расшифровка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статей сметы расходов отчета 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об использовании субсидии, предоставленной в 20__ году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</w:t>
      </w:r>
    </w:p>
    <w:p w:rsidR="002A6C6A" w:rsidRPr="003475FA" w:rsidRDefault="002A6C6A" w:rsidP="003475FA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2A6C6A" w:rsidRPr="003475FA" w:rsidRDefault="002A6C6A" w:rsidP="003475FA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t>Мероприятие:_________________________________________________________________</w:t>
      </w:r>
    </w:p>
    <w:p w:rsidR="002A6C6A" w:rsidRPr="003475FA" w:rsidRDefault="002A6C6A" w:rsidP="003475FA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t>Соглашение: от___________________20___года №________________</w:t>
      </w:r>
    </w:p>
    <w:p w:rsidR="002A6C6A" w:rsidRPr="003475FA" w:rsidRDefault="002A6C6A" w:rsidP="003475FA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t>Получатель субсидии:__________________________________________________________</w:t>
      </w:r>
    </w:p>
    <w:p w:rsidR="002A6C6A" w:rsidRPr="003475FA" w:rsidRDefault="002A6C6A" w:rsidP="003475FA">
      <w:pPr>
        <w:pStyle w:val="a9"/>
        <w:rPr>
          <w:rFonts w:ascii="Times New Roman" w:hAnsi="Times New Roman"/>
          <w:sz w:val="24"/>
          <w:szCs w:val="24"/>
          <w:vertAlign w:val="superscript"/>
        </w:rPr>
      </w:pPr>
      <w:r w:rsidRPr="003475FA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Pr="003475FA">
        <w:rPr>
          <w:rFonts w:ascii="Times New Roman" w:hAnsi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3475FA">
        <w:rPr>
          <w:rFonts w:ascii="Times New Roman" w:hAnsi="Times New Roman"/>
          <w:sz w:val="24"/>
          <w:szCs w:val="24"/>
          <w:vertAlign w:val="superscript"/>
        </w:rPr>
        <w:t>полное</w:t>
      </w:r>
      <w:proofErr w:type="spellEnd"/>
      <w:proofErr w:type="gramEnd"/>
      <w:r w:rsidRPr="003475F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3475FA">
        <w:rPr>
          <w:rFonts w:ascii="Times New Roman" w:hAnsi="Times New Roman"/>
          <w:sz w:val="24"/>
          <w:szCs w:val="24"/>
          <w:vertAlign w:val="superscript"/>
        </w:rPr>
        <w:t>наименование</w:t>
      </w:r>
      <w:proofErr w:type="spellEnd"/>
      <w:r w:rsidRPr="003475F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  <w:r w:rsidRPr="006E4106">
        <w:rPr>
          <w:rFonts w:ascii="Times New Roman" w:hAnsi="Times New Roman"/>
          <w:sz w:val="24"/>
          <w:szCs w:val="24"/>
        </w:rPr>
        <w:t>1.___________________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835"/>
        <w:gridCol w:w="1583"/>
        <w:gridCol w:w="1581"/>
        <w:gridCol w:w="1459"/>
        <w:gridCol w:w="1594"/>
      </w:tblGrid>
      <w:tr w:rsidR="002A6C6A" w:rsidRPr="006E4106" w:rsidTr="007F6E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с НДС,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затрат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A6C6A" w:rsidRPr="006E4106" w:rsidTr="007F6E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  <w:r w:rsidRPr="006E4106">
        <w:rPr>
          <w:rFonts w:ascii="Times New Roman" w:hAnsi="Times New Roman"/>
          <w:sz w:val="24"/>
          <w:szCs w:val="24"/>
        </w:rPr>
        <w:t>2.________________________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835"/>
        <w:gridCol w:w="1583"/>
        <w:gridCol w:w="1581"/>
        <w:gridCol w:w="1459"/>
        <w:gridCol w:w="1594"/>
      </w:tblGrid>
      <w:tr w:rsidR="002A6C6A" w:rsidRPr="006E4106" w:rsidTr="007F6E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с НДС,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затрат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A6C6A" w:rsidRPr="006E4106" w:rsidTr="007F6E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  <w:r w:rsidRPr="006E4106">
        <w:rPr>
          <w:rFonts w:ascii="Times New Roman" w:hAnsi="Times New Roman"/>
          <w:sz w:val="24"/>
          <w:szCs w:val="24"/>
        </w:rPr>
        <w:t>3._________________________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835"/>
        <w:gridCol w:w="1583"/>
        <w:gridCol w:w="1581"/>
        <w:gridCol w:w="1459"/>
        <w:gridCol w:w="1594"/>
      </w:tblGrid>
      <w:tr w:rsidR="002A6C6A" w:rsidRPr="006E4106" w:rsidTr="007F6E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с НДС,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затрат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A6C6A" w:rsidRPr="006E4106" w:rsidTr="007F6E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E4106" w:rsidTr="007F6E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E4106">
        <w:rPr>
          <w:rFonts w:ascii="Times New Roman" w:hAnsi="Times New Roman"/>
          <w:sz w:val="24"/>
          <w:szCs w:val="24"/>
        </w:rPr>
        <w:t>Главный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4106">
        <w:rPr>
          <w:rFonts w:ascii="Times New Roman" w:hAnsi="Times New Roman"/>
          <w:sz w:val="24"/>
          <w:szCs w:val="24"/>
        </w:rPr>
        <w:t>бухгалтер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6E4106">
        <w:rPr>
          <w:rFonts w:ascii="Times New Roman" w:hAnsi="Times New Roman"/>
          <w:sz w:val="24"/>
          <w:szCs w:val="24"/>
        </w:rPr>
        <w:t>__________________________________(_______________)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  <w:r w:rsidRPr="006E4106">
        <w:rPr>
          <w:rFonts w:ascii="Times New Roman" w:hAnsi="Times New Roman"/>
          <w:sz w:val="24"/>
          <w:szCs w:val="24"/>
        </w:rPr>
        <w:t>Директор____________________________________________</w:t>
      </w:r>
      <w:proofErr w:type="gramStart"/>
      <w:r w:rsidRPr="006E4106">
        <w:rPr>
          <w:rFonts w:ascii="Times New Roman" w:hAnsi="Times New Roman"/>
          <w:sz w:val="24"/>
          <w:szCs w:val="24"/>
        </w:rPr>
        <w:t>_(</w:t>
      </w:r>
      <w:proofErr w:type="gramEnd"/>
      <w:r w:rsidRPr="006E4106">
        <w:rPr>
          <w:rFonts w:ascii="Times New Roman" w:hAnsi="Times New Roman"/>
          <w:sz w:val="24"/>
          <w:szCs w:val="24"/>
        </w:rPr>
        <w:t>_______________)</w:t>
      </w: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2A6C6A" w:rsidRDefault="002A6C6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75FA" w:rsidRPr="003475FA" w:rsidRDefault="003475FA" w:rsidP="002A6C6A">
      <w:pPr>
        <w:snapToGri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6C6A" w:rsidRPr="003475FA" w:rsidRDefault="002A6C6A" w:rsidP="003475F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lastRenderedPageBreak/>
        <w:t>Приложение 4</w:t>
      </w:r>
    </w:p>
    <w:p w:rsidR="002A6C6A" w:rsidRPr="003475FA" w:rsidRDefault="002A6C6A" w:rsidP="003475F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t xml:space="preserve">к Соглашению о предоставлении </w:t>
      </w:r>
    </w:p>
    <w:p w:rsidR="002A6C6A" w:rsidRPr="003475FA" w:rsidRDefault="002A6C6A" w:rsidP="003475F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t>субсидии из местного бюджета в целях</w:t>
      </w:r>
    </w:p>
    <w:p w:rsidR="002A6C6A" w:rsidRPr="003475FA" w:rsidRDefault="002A6C6A" w:rsidP="003475F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t xml:space="preserve"> возмещения затрат в связи </w:t>
      </w:r>
      <w:proofErr w:type="gramStart"/>
      <w:r w:rsidRPr="003475FA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3475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6C6A" w:rsidRPr="003475FA" w:rsidRDefault="002A6C6A" w:rsidP="003475F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t>реализацией мероприятий, направленных</w:t>
      </w:r>
    </w:p>
    <w:p w:rsidR="002A6C6A" w:rsidRPr="003475FA" w:rsidRDefault="002A6C6A" w:rsidP="003475F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t xml:space="preserve"> на поддержку и развитие малого и </w:t>
      </w:r>
    </w:p>
    <w:p w:rsidR="002A6C6A" w:rsidRPr="003475FA" w:rsidRDefault="002A6C6A" w:rsidP="003475F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t xml:space="preserve">среднего предпринимательства, </w:t>
      </w:r>
      <w:proofErr w:type="gramStart"/>
      <w:r w:rsidRPr="003475FA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3475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6C6A" w:rsidRPr="003475FA" w:rsidRDefault="002A6C6A" w:rsidP="003475F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t>______</w:t>
      </w:r>
      <w:r w:rsidR="003475FA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3475FA">
        <w:rPr>
          <w:rFonts w:ascii="Times New Roman" w:hAnsi="Times New Roman"/>
          <w:sz w:val="24"/>
          <w:szCs w:val="24"/>
          <w:lang w:val="ru-RU"/>
        </w:rPr>
        <w:t>______</w:t>
      </w:r>
    </w:p>
    <w:p w:rsidR="002A6C6A" w:rsidRPr="006E4106" w:rsidRDefault="002A6C6A" w:rsidP="003475FA">
      <w:pPr>
        <w:pStyle w:val="a9"/>
        <w:jc w:val="right"/>
        <w:rPr>
          <w:lang w:val="ru-RU"/>
        </w:rPr>
      </w:pPr>
      <w:r w:rsidRPr="003475FA">
        <w:rPr>
          <w:rFonts w:ascii="Times New Roman" w:hAnsi="Times New Roman"/>
          <w:sz w:val="24"/>
          <w:szCs w:val="24"/>
          <w:lang w:val="ru-RU"/>
        </w:rPr>
        <w:t>от _____________ 20__ года № ________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Отчет 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о достижении целевых показателей в течение 12 месяцев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с даты получения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субсидии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3828"/>
        <w:gridCol w:w="1392"/>
        <w:gridCol w:w="1440"/>
        <w:gridCol w:w="2170"/>
      </w:tblGrid>
      <w:tr w:rsidR="002A6C6A" w:rsidRPr="006E4106" w:rsidTr="007F6E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Целевой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Отклонение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A6C6A" w:rsidRPr="006E4106" w:rsidTr="007F6E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гр.1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(гр.4/гр.3*100-100)</w:t>
            </w:r>
          </w:p>
        </w:tc>
      </w:tr>
      <w:tr w:rsidR="002A6C6A" w:rsidRPr="00617DCD" w:rsidTr="007F6E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начисление и выплата заработной платы работникам, руб.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6C6A" w:rsidRPr="00617DCD" w:rsidTr="007F6E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сохраненных рабочих мест в течение 12 месяцев,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6C6A" w:rsidRPr="00617DCD" w:rsidTr="007F6E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вновь созданных рабочих мест в течение 12 месяцев,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Главный бухгалтер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 xml:space="preserve">  ___________________________________(_______________)</w:t>
      </w:r>
      <w:proofErr w:type="gramEnd"/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Директор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_____________________________________________(_______________)</w:t>
      </w:r>
      <w:proofErr w:type="gramEnd"/>
    </w:p>
    <w:p w:rsidR="002A6C6A" w:rsidRPr="006E4106" w:rsidRDefault="002A6C6A" w:rsidP="002A6C6A">
      <w:pPr>
        <w:autoSpaceDE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3475FA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5 </w:t>
      </w:r>
    </w:p>
    <w:p w:rsidR="003475FA" w:rsidRPr="00CC68C1" w:rsidRDefault="003475FA" w:rsidP="003475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3475FA" w:rsidRDefault="003475FA" w:rsidP="003475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proofErr w:type="gramStart"/>
      <w:r w:rsidRPr="00CC68C1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75FA" w:rsidRDefault="003475FA" w:rsidP="003475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услуги «Предоставление финансовой  </w:t>
      </w:r>
    </w:p>
    <w:p w:rsidR="003475FA" w:rsidRDefault="003475FA" w:rsidP="003475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поддержки субъектам малого и среднего </w:t>
      </w:r>
    </w:p>
    <w:p w:rsidR="003475FA" w:rsidRDefault="003475FA" w:rsidP="003475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предпринимательства в виде субсидий</w:t>
      </w:r>
    </w:p>
    <w:p w:rsidR="003475FA" w:rsidRDefault="003475FA" w:rsidP="003475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муниципальных </w:t>
      </w:r>
    </w:p>
    <w:p w:rsidR="003475FA" w:rsidRPr="00CC68C1" w:rsidRDefault="003475FA" w:rsidP="003475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программ»</w:t>
      </w:r>
    </w:p>
    <w:p w:rsidR="002A6C6A" w:rsidRPr="003475FA" w:rsidRDefault="002A6C6A" w:rsidP="003475FA">
      <w:pPr>
        <w:pStyle w:val="a9"/>
        <w:jc w:val="right"/>
        <w:rPr>
          <w:lang w:val="ru-RU"/>
        </w:rPr>
      </w:pPr>
    </w:p>
    <w:p w:rsidR="002A6C6A" w:rsidRPr="006E4106" w:rsidRDefault="002A6C6A" w:rsidP="002A6C6A">
      <w:pPr>
        <w:ind w:left="4860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В______________________________________________________________________________________________________________</w:t>
      </w:r>
    </w:p>
    <w:p w:rsidR="002A6C6A" w:rsidRPr="006E4106" w:rsidRDefault="002A6C6A" w:rsidP="002A6C6A">
      <w:pPr>
        <w:pStyle w:val="4"/>
        <w:jc w:val="center"/>
        <w:rPr>
          <w:rFonts w:ascii="Times New Roman" w:hAnsi="Times New Roman"/>
          <w:b w:val="0"/>
          <w:lang w:val="ru-RU"/>
        </w:rPr>
      </w:pPr>
      <w:r w:rsidRPr="006E4106">
        <w:rPr>
          <w:rFonts w:ascii="Times New Roman" w:hAnsi="Times New Roman"/>
          <w:b w:val="0"/>
          <w:lang w:val="ru-RU"/>
        </w:rPr>
        <w:t>ЗАЯВЛЕНИЕ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на получение субсидии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3032C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Прошу предоставить субсидию в целях возмещения  затрат в связи с реализацией мероприятий, направленных на поддержку и развитие малого и среднего предпринимательства, на создание </w:t>
      </w:r>
      <w:proofErr w:type="spellStart"/>
      <w:r w:rsidRPr="006E4106">
        <w:rPr>
          <w:rFonts w:ascii="Times New Roman" w:hAnsi="Times New Roman"/>
          <w:sz w:val="24"/>
          <w:szCs w:val="24"/>
          <w:lang w:val="ru-RU"/>
        </w:rPr>
        <w:t>микрофинансовых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 xml:space="preserve"> организаций</w:t>
      </w:r>
    </w:p>
    <w:p w:rsidR="002A6C6A" w:rsidRPr="006E4106" w:rsidRDefault="002A6C6A" w:rsidP="003032C7">
      <w:pPr>
        <w:pStyle w:val="4"/>
        <w:jc w:val="both"/>
        <w:rPr>
          <w:rFonts w:ascii="Times New Roman" w:hAnsi="Times New Roman"/>
          <w:b w:val="0"/>
          <w:lang w:val="ru-RU"/>
        </w:rPr>
      </w:pPr>
      <w:r w:rsidRPr="006E4106">
        <w:rPr>
          <w:rFonts w:ascii="Times New Roman" w:hAnsi="Times New Roman"/>
          <w:b w:val="0"/>
          <w:lang w:val="ru-RU"/>
        </w:rPr>
        <w:t>Сведения об организации, образующей инфраструктуру поддержки субъектов малого и среднего предпринимательства</w:t>
      </w:r>
    </w:p>
    <w:p w:rsidR="002A6C6A" w:rsidRPr="006E4106" w:rsidRDefault="002A6C6A" w:rsidP="002A6C6A">
      <w:pPr>
        <w:tabs>
          <w:tab w:val="left" w:pos="1062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Наименование организации, образующей инфраструктуру поддержки субъектов малого и среднего предпринимательства</w:t>
      </w:r>
    </w:p>
    <w:p w:rsidR="002A6C6A" w:rsidRPr="006E4106" w:rsidRDefault="002A6C6A" w:rsidP="002A6C6A">
      <w:pPr>
        <w:tabs>
          <w:tab w:val="left" w:pos="1062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2A6C6A" w:rsidRPr="006E4106" w:rsidRDefault="002A6C6A" w:rsidP="002A6C6A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E4106">
        <w:rPr>
          <w:rFonts w:ascii="Times New Roman" w:hAnsi="Times New Roman"/>
          <w:i/>
          <w:sz w:val="24"/>
          <w:szCs w:val="24"/>
          <w:lang w:val="ru-RU"/>
        </w:rPr>
        <w:t>(полное наименование)</w:t>
      </w:r>
    </w:p>
    <w:p w:rsidR="002A6C6A" w:rsidRPr="006E4106" w:rsidRDefault="002A6C6A" w:rsidP="002A6C6A">
      <w:pPr>
        <w:keepNext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Дата регистрации______________________________________________________________</w:t>
      </w:r>
    </w:p>
    <w:p w:rsidR="002A6C6A" w:rsidRPr="006E4106" w:rsidRDefault="002A6C6A" w:rsidP="002A6C6A">
      <w:pPr>
        <w:pStyle w:val="211"/>
        <w:spacing w:after="0" w:line="240" w:lineRule="auto"/>
        <w:jc w:val="both"/>
      </w:pPr>
      <w:r w:rsidRPr="006E4106">
        <w:t>Банковские реквизиты, необходимые для перечисления субсидии:_______________________________________________________________________________________________________________________________________________________________________________________________________________________________</w:t>
      </w:r>
    </w:p>
    <w:p w:rsidR="002A6C6A" w:rsidRPr="006E4106" w:rsidRDefault="002A6C6A" w:rsidP="002A6C6A">
      <w:pPr>
        <w:keepNext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Юридический адрес _____________________________________________________________________________</w:t>
      </w:r>
    </w:p>
    <w:p w:rsidR="002A6C6A" w:rsidRPr="006E4106" w:rsidRDefault="002A6C6A" w:rsidP="002A6C6A">
      <w:pPr>
        <w:pStyle w:val="5"/>
        <w:rPr>
          <w:rFonts w:ascii="Times New Roman" w:hAnsi="Times New Roman"/>
          <w:b/>
          <w:lang w:val="ru-RU"/>
        </w:rPr>
      </w:pPr>
      <w:r w:rsidRPr="006E4106">
        <w:rPr>
          <w:rFonts w:ascii="Times New Roman" w:hAnsi="Times New Roman"/>
          <w:b/>
          <w:i w:val="0"/>
          <w:lang w:val="ru-RU"/>
        </w:rPr>
        <w:t>Почтовый адрес (место нахождения)</w:t>
      </w:r>
      <w:r w:rsidRPr="006E4106">
        <w:rPr>
          <w:rFonts w:ascii="Times New Roman" w:hAnsi="Times New Roman"/>
          <w:b/>
          <w:lang w:val="ru-RU"/>
        </w:rPr>
        <w:t xml:space="preserve"> _____________________________________________________________________________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Телефо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н(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>________)______________Факс______________</w:t>
      </w:r>
      <w:r w:rsidRPr="006E4106">
        <w:rPr>
          <w:rFonts w:ascii="Times New Roman" w:hAnsi="Times New Roman"/>
          <w:sz w:val="24"/>
          <w:szCs w:val="24"/>
        </w:rPr>
        <w:t>E</w:t>
      </w:r>
      <w:r w:rsidRPr="006E4106">
        <w:rPr>
          <w:rFonts w:ascii="Times New Roman" w:hAnsi="Times New Roman"/>
          <w:sz w:val="24"/>
          <w:szCs w:val="24"/>
          <w:lang w:val="ru-RU"/>
        </w:rPr>
        <w:t>-</w:t>
      </w:r>
      <w:r w:rsidRPr="006E4106">
        <w:rPr>
          <w:rFonts w:ascii="Times New Roman" w:hAnsi="Times New Roman"/>
          <w:sz w:val="24"/>
          <w:szCs w:val="24"/>
        </w:rPr>
        <w:t>mail</w:t>
      </w:r>
      <w:r w:rsidRPr="006E4106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Учредители (ФИО)____________________________________________________________    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2A6C6A" w:rsidRPr="006E4106" w:rsidRDefault="002A6C6A" w:rsidP="002A6C6A">
      <w:pPr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Руководитель организации (ФИО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,т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>елефон)________________________________________________________________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Главный бухгалтер (ФИО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,т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>елефон)________________________________________________________________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Основной вид экономической деятельности (с указанием кода по ОКВЭД): _____________________________________________________________________________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2A6C6A" w:rsidRPr="006E4106" w:rsidRDefault="002A6C6A" w:rsidP="002A6C6A">
      <w:pPr>
        <w:tabs>
          <w:tab w:val="left" w:pos="2977"/>
        </w:tabs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Сведения о ранее полученных бюджетных средствах, в том числе субсидий (перечислить наименования, год, сумму)______________________________________________________</w:t>
      </w:r>
    </w:p>
    <w:p w:rsidR="002A6C6A" w:rsidRPr="006E4106" w:rsidRDefault="002A6C6A" w:rsidP="002A6C6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Настоящим подтверждаем, что___________________________________________________</w:t>
      </w:r>
    </w:p>
    <w:p w:rsidR="002A6C6A" w:rsidRPr="006E4106" w:rsidRDefault="002A6C6A" w:rsidP="002A6C6A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4106">
        <w:rPr>
          <w:rFonts w:ascii="Times New Roman" w:hAnsi="Times New Roman" w:cs="Times New Roman"/>
          <w:sz w:val="24"/>
          <w:szCs w:val="24"/>
        </w:rPr>
        <w:t>(</w:t>
      </w:r>
      <w:r w:rsidRPr="006E4106"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организации, образующей инфраструктуру поддержки субъектов малого </w:t>
      </w:r>
      <w:proofErr w:type="gramEnd"/>
    </w:p>
    <w:p w:rsidR="002A6C6A" w:rsidRPr="006E4106" w:rsidRDefault="002A6C6A" w:rsidP="002A6C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C6A" w:rsidRPr="006E4106" w:rsidRDefault="002A6C6A" w:rsidP="002A6C6A">
      <w:pPr>
        <w:pStyle w:val="ConsNormal"/>
        <w:widowControl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106">
        <w:rPr>
          <w:rFonts w:ascii="Times New Roman" w:hAnsi="Times New Roman" w:cs="Times New Roman"/>
          <w:i/>
          <w:sz w:val="24"/>
          <w:szCs w:val="24"/>
        </w:rPr>
        <w:t>и среднего предпринимательства)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является участником соглашений о разделе продукции;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осуществляет предпринимательскую деятельность в сфере игорного бизнеса;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 имеет просроченных платежей в бюджеты всех уровней бюджетной системы Российской Федерации  и государственные внебюджетные фонды;</w:t>
      </w:r>
    </w:p>
    <w:p w:rsidR="002A6C6A" w:rsidRPr="006E4106" w:rsidRDefault="002A6C6A" w:rsidP="002A6C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 xml:space="preserve">не находится в стадии ликвидации, арест на его имущество не наложен, в отношении него не введены процедуры банкротства (несостоятельности). 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Ознакомлен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 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Ознакомлен с условием получения информации о принятом решении  в сети Интернет на официальном сайте Администрации Киренского муниципального района (</w:t>
      </w:r>
      <w:r w:rsidRPr="006E4106">
        <w:rPr>
          <w:rFonts w:ascii="Times New Roman" w:hAnsi="Times New Roman"/>
          <w:sz w:val="24"/>
          <w:szCs w:val="24"/>
        </w:rPr>
        <w:t>http</w:t>
      </w:r>
      <w:r w:rsidRPr="006E4106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6E4106">
        <w:rPr>
          <w:rFonts w:ascii="Times New Roman" w:hAnsi="Times New Roman"/>
          <w:sz w:val="24"/>
          <w:szCs w:val="24"/>
        </w:rPr>
        <w:t>kirenskrn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6E4106">
        <w:rPr>
          <w:rFonts w:ascii="Times New Roman" w:hAnsi="Times New Roman"/>
          <w:sz w:val="24"/>
          <w:szCs w:val="24"/>
        </w:rPr>
        <w:t>irkobl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6E4106">
        <w:rPr>
          <w:rFonts w:ascii="Times New Roman" w:hAnsi="Times New Roman"/>
          <w:sz w:val="24"/>
          <w:szCs w:val="24"/>
        </w:rPr>
        <w:t>ru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 xml:space="preserve">/) </w:t>
      </w:r>
    </w:p>
    <w:p w:rsidR="002A6C6A" w:rsidRPr="006E4106" w:rsidRDefault="002A6C6A" w:rsidP="002A6C6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К заявке прилагаются документы, установленные требованиями Положения о предоставлении субсидии из местного бюджета в целях возмещения затрат в связи с реализацией мероприятий, направленных на поддержку и развитие малого и среднего </w:t>
      </w:r>
      <w:r w:rsidRPr="006E4106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предпринимательства, утвержденного постановлением </w:t>
      </w:r>
      <w:r w:rsidR="003475FA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Pr="006E4106">
        <w:rPr>
          <w:rFonts w:ascii="Times New Roman" w:hAnsi="Times New Roman"/>
          <w:sz w:val="24"/>
          <w:szCs w:val="24"/>
          <w:lang w:val="ru-RU"/>
        </w:rPr>
        <w:t>Киренского муниципального района от «_</w:t>
      </w:r>
      <w:r w:rsidR="003475FA">
        <w:rPr>
          <w:rFonts w:ascii="Times New Roman" w:hAnsi="Times New Roman"/>
          <w:sz w:val="24"/>
          <w:szCs w:val="24"/>
          <w:lang w:val="ru-RU"/>
        </w:rPr>
        <w:t xml:space="preserve">___» _________ 20__ </w:t>
      </w:r>
      <w:r w:rsidRPr="006E4106">
        <w:rPr>
          <w:rFonts w:ascii="Times New Roman" w:hAnsi="Times New Roman"/>
          <w:sz w:val="24"/>
          <w:szCs w:val="24"/>
          <w:lang w:val="ru-RU"/>
        </w:rPr>
        <w:t xml:space="preserve"> года № ____.</w:t>
      </w:r>
    </w:p>
    <w:p w:rsidR="002A6C6A" w:rsidRPr="006E4106" w:rsidRDefault="002A6C6A" w:rsidP="002A6C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Настоящим___________________________________________________________________</w:t>
      </w:r>
    </w:p>
    <w:p w:rsidR="002A6C6A" w:rsidRPr="006E4106" w:rsidRDefault="002A6C6A" w:rsidP="002A6C6A">
      <w:pPr>
        <w:pStyle w:val="Con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4106">
        <w:rPr>
          <w:rFonts w:ascii="Times New Roman" w:hAnsi="Times New Roman" w:cs="Times New Roman"/>
          <w:sz w:val="24"/>
          <w:szCs w:val="24"/>
        </w:rPr>
        <w:t>(</w:t>
      </w:r>
      <w:r w:rsidRPr="006E4106"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организации, образующей инфраструктуру поддержки субъектов </w:t>
      </w:r>
      <w:proofErr w:type="gramEnd"/>
    </w:p>
    <w:p w:rsidR="002A6C6A" w:rsidRPr="006E4106" w:rsidRDefault="002A6C6A" w:rsidP="002A6C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C6A" w:rsidRPr="006E4106" w:rsidRDefault="002A6C6A" w:rsidP="002A6C6A">
      <w:pPr>
        <w:pStyle w:val="ConsNormal"/>
        <w:widowControl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106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предпринимательства)</w:t>
      </w:r>
    </w:p>
    <w:p w:rsidR="002A6C6A" w:rsidRPr="006E4106" w:rsidRDefault="002A6C6A" w:rsidP="002A6C6A">
      <w:pPr>
        <w:pStyle w:val="211"/>
        <w:spacing w:before="120"/>
        <w:jc w:val="both"/>
      </w:pPr>
      <w:r w:rsidRPr="006E4106">
        <w:rPr>
          <w:b/>
        </w:rPr>
        <w:t xml:space="preserve"> </w:t>
      </w:r>
      <w:r w:rsidRPr="006E4106">
        <w:t>гарантирует достоверность представленных сведений.</w:t>
      </w:r>
    </w:p>
    <w:p w:rsidR="002A6C6A" w:rsidRPr="006E4106" w:rsidRDefault="002A6C6A" w:rsidP="002A6C6A">
      <w:pPr>
        <w:pStyle w:val="211"/>
        <w:spacing w:before="120"/>
        <w:jc w:val="both"/>
        <w:rPr>
          <w:b/>
        </w:rPr>
      </w:pPr>
    </w:p>
    <w:p w:rsidR="002A6C6A" w:rsidRPr="006E4106" w:rsidRDefault="002A6C6A" w:rsidP="002A6C6A">
      <w:pPr>
        <w:tabs>
          <w:tab w:val="left" w:pos="6379"/>
        </w:tabs>
        <w:spacing w:before="120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« __ » ____________20____ года                                _______________/__________________</w:t>
      </w:r>
    </w:p>
    <w:p w:rsidR="002A6C6A" w:rsidRPr="006E4106" w:rsidRDefault="002A6C6A" w:rsidP="002A6C6A">
      <w:pPr>
        <w:tabs>
          <w:tab w:val="left" w:pos="5060"/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="003475FA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6E4106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3475FA">
        <w:rPr>
          <w:rFonts w:ascii="Times New Roman" w:hAnsi="Times New Roman"/>
          <w:sz w:val="24"/>
          <w:szCs w:val="24"/>
          <w:lang w:val="ru-RU"/>
        </w:rPr>
        <w:t>(подпись руководителя)</w:t>
      </w:r>
      <w:r w:rsidRPr="006E4106">
        <w:rPr>
          <w:rFonts w:ascii="Times New Roman" w:hAnsi="Times New Roman"/>
          <w:sz w:val="24"/>
          <w:szCs w:val="24"/>
          <w:lang w:val="ru-RU"/>
        </w:rPr>
        <w:t xml:space="preserve">  (расшифровка подписи)</w:t>
      </w:r>
    </w:p>
    <w:p w:rsidR="002A6C6A" w:rsidRPr="006E4106" w:rsidRDefault="002A6C6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                М.П.                                                   </w:t>
      </w:r>
    </w:p>
    <w:p w:rsidR="002A6C6A" w:rsidRPr="006E4106" w:rsidRDefault="002A6C6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Default="002A6C6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75FA" w:rsidRDefault="003475FA" w:rsidP="002A6C6A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3475FA">
      <w:pPr>
        <w:snapToGrid w:val="0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6 </w:t>
      </w:r>
    </w:p>
    <w:p w:rsidR="00266C57" w:rsidRPr="00CC68C1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proofErr w:type="gramStart"/>
      <w:r w:rsidRPr="00CC68C1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услуги «Предоставление финансовой  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поддержки субъектам малого и среднего 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предпринимательства в виде субсидий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муниципальных </w:t>
      </w:r>
    </w:p>
    <w:p w:rsidR="00266C57" w:rsidRPr="00CC68C1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программ»</w:t>
      </w:r>
    </w:p>
    <w:p w:rsidR="002A6C6A" w:rsidRPr="006E4106" w:rsidRDefault="002A6C6A" w:rsidP="002A6C6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ind w:left="45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ind w:left="45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ОСНОВНЫЕ ПОКАЗАТЕЛИ, ХАРАКТЕРИЗУЮЩИЕ УРОВЕНЬ РАЗВИТИЯ МАЛОГО И СРЕДНЕГО ПРЕДПРИНИМАТЕЛЬСТВА </w:t>
      </w:r>
    </w:p>
    <w:p w:rsidR="002A6C6A" w:rsidRPr="006E4106" w:rsidRDefault="002A6C6A" w:rsidP="003032C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E4106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6E41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106">
        <w:rPr>
          <w:rFonts w:ascii="Times New Roman" w:hAnsi="Times New Roman"/>
          <w:sz w:val="24"/>
          <w:szCs w:val="24"/>
        </w:rPr>
        <w:t>территории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106">
        <w:rPr>
          <w:rFonts w:ascii="Times New Roman" w:hAnsi="Times New Roman"/>
          <w:sz w:val="24"/>
          <w:szCs w:val="24"/>
        </w:rPr>
        <w:t>Киренского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</w:t>
      </w:r>
      <w:r w:rsidR="003032C7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proofErr w:type="spellStart"/>
      <w:r w:rsidRPr="006E4106">
        <w:rPr>
          <w:rFonts w:ascii="Times New Roman" w:hAnsi="Times New Roman"/>
          <w:sz w:val="24"/>
          <w:szCs w:val="24"/>
        </w:rPr>
        <w:t>района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3"/>
        <w:gridCol w:w="4212"/>
        <w:gridCol w:w="1264"/>
        <w:gridCol w:w="1325"/>
        <w:gridCol w:w="1264"/>
        <w:gridCol w:w="1274"/>
      </w:tblGrid>
      <w:tr w:rsidR="002A6C6A" w:rsidRPr="006E4106" w:rsidTr="007F6E2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. 200__года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. 200__года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. 200__года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. 200__года</w:t>
            </w:r>
          </w:p>
        </w:tc>
      </w:tr>
      <w:tr w:rsidR="002A6C6A" w:rsidRPr="006E4106" w:rsidTr="007F6E2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17DCD" w:rsidTr="007F6E2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субъектов малого и среднего предпринимательства (включая ИП) на 10000 человек населения, ед.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6C6A" w:rsidRPr="006E4106" w:rsidTr="007F6E2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безработицы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17DCD" w:rsidTr="007F6E2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Среднемесячная заработная плата на территории, рублей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Мэр Киренского муниципального района                                                   _____________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(подпись)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66C5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Дата                                                                                                   </w:t>
      </w: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7 </w:t>
      </w:r>
    </w:p>
    <w:p w:rsidR="00266C57" w:rsidRPr="00CC68C1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proofErr w:type="gramStart"/>
      <w:r w:rsidRPr="00CC68C1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услуги «Предоставление финансовой  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поддержки субъектам малого и среднего 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предпринимательства в виде субсидий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муниципальных </w:t>
      </w:r>
    </w:p>
    <w:p w:rsidR="00266C57" w:rsidRPr="00CC68C1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программ»</w:t>
      </w:r>
    </w:p>
    <w:p w:rsidR="002A6C6A" w:rsidRPr="006E4106" w:rsidRDefault="002A6C6A" w:rsidP="002A6C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A6C6A" w:rsidRPr="006E4106" w:rsidRDefault="002A6C6A" w:rsidP="002A6C6A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A6C6A" w:rsidRPr="006E4106" w:rsidRDefault="002A6C6A" w:rsidP="002A6C6A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Соглашение № __________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 предоставлении субсидии из местного бюджета</w:t>
      </w:r>
    </w:p>
    <w:p w:rsidR="002A6C6A" w:rsidRPr="006E4106" w:rsidRDefault="002A6C6A" w:rsidP="003032C7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 xml:space="preserve">в целях возмещения затрат в связи с реализацией мероприятий, направленных на поддержку и развитие малого и среднего предпринимательства, на создание </w:t>
      </w:r>
      <w:proofErr w:type="spellStart"/>
      <w:r w:rsidRPr="006E4106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E4106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2A6C6A" w:rsidRPr="006E4106" w:rsidRDefault="002A6C6A" w:rsidP="003032C7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6C6A" w:rsidRPr="006E4106" w:rsidRDefault="002A6C6A" w:rsidP="002A6C6A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г. </w:t>
      </w:r>
      <w:r w:rsidR="003032C7">
        <w:rPr>
          <w:rFonts w:ascii="Times New Roman" w:hAnsi="Times New Roman" w:cs="Times New Roman"/>
          <w:sz w:val="24"/>
          <w:szCs w:val="24"/>
        </w:rPr>
        <w:t>Киренск</w:t>
      </w:r>
      <w:r w:rsidRPr="006E4106">
        <w:rPr>
          <w:rFonts w:ascii="Times New Roman" w:hAnsi="Times New Roman" w:cs="Times New Roman"/>
          <w:sz w:val="24"/>
          <w:szCs w:val="24"/>
        </w:rPr>
        <w:t xml:space="preserve"> «___» ___________ 20__ года</w:t>
      </w:r>
      <w:r w:rsidRPr="006E4106">
        <w:rPr>
          <w:rFonts w:ascii="Times New Roman" w:hAnsi="Times New Roman" w:cs="Times New Roman"/>
          <w:sz w:val="24"/>
          <w:szCs w:val="24"/>
        </w:rPr>
        <w:br/>
      </w:r>
    </w:p>
    <w:p w:rsidR="002A6C6A" w:rsidRPr="006E4106" w:rsidRDefault="002A6C6A" w:rsidP="002A6C6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Администрация Киренского муниципального района (далее Администрация) в лице ____________________________________,  действующего на основании  ____________________________________, с одной стороны, и _________________________________________ (далее – получатель) в лице _________________________________________, действующего на основании    ________________, с другой стороны (далее – стороны), руководствуясь Положением о предоставлении субсидии из местного бюджета в целях возмещения  затрат в связи с реализацией мероприятий, направленных на поддержку и развитие малого и среднего предпринимательства Киренского района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утвержденного постановлением Мэра Киренского района от __________ 20__ года № ________, на основании оформленного протоколом от «___» _____________ 20___ года № ___ решения конкурсной комиссии, образованной на основании ________________________________ от _____________ 20__ года № ______ заключили настоящее соглашение.</w:t>
      </w:r>
    </w:p>
    <w:p w:rsidR="002A6C6A" w:rsidRPr="006E4106" w:rsidRDefault="002A6C6A" w:rsidP="002A6C6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pStyle w:val="ConsPlusNonformat"/>
        <w:widowControl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A6C6A" w:rsidRPr="006E4106" w:rsidRDefault="002A6C6A" w:rsidP="002A6C6A">
      <w:pPr>
        <w:pStyle w:val="ConsPlusNonformat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A6C6A" w:rsidRPr="006E4106" w:rsidRDefault="002A6C6A" w:rsidP="002A6C6A">
      <w:pPr>
        <w:pStyle w:val="211"/>
        <w:spacing w:after="0" w:line="240" w:lineRule="auto"/>
        <w:ind w:firstLine="708"/>
        <w:jc w:val="both"/>
      </w:pPr>
      <w:r w:rsidRPr="006E4106">
        <w:t xml:space="preserve">1. По настоящему соглашению министерство предоставляет субсидию из местного бюджета на возмещение затрат в связи с реализацией мероприятий, направленных на поддержку и развитие малого и среднего предпринимательства, на создание </w:t>
      </w:r>
      <w:proofErr w:type="spellStart"/>
      <w:r w:rsidRPr="006E4106">
        <w:t>микрофинансовых</w:t>
      </w:r>
      <w:proofErr w:type="spellEnd"/>
      <w:r w:rsidRPr="006E4106">
        <w:t xml:space="preserve"> организаций в размере</w:t>
      </w:r>
      <w:proofErr w:type="gramStart"/>
      <w:r w:rsidRPr="006E4106">
        <w:t xml:space="preserve"> _________ (_________ _______________________) </w:t>
      </w:r>
      <w:proofErr w:type="gramEnd"/>
      <w:r w:rsidRPr="006E4106">
        <w:t>рублей (далее – субсидия), а получатель обеспечивает целевое использование субсидии.</w:t>
      </w:r>
    </w:p>
    <w:p w:rsidR="002A6C6A" w:rsidRPr="006E4106" w:rsidRDefault="002A6C6A" w:rsidP="002A6C6A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6C6A" w:rsidRPr="006E4106" w:rsidRDefault="002A6C6A" w:rsidP="002A6C6A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410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2A6C6A" w:rsidRPr="006E4106" w:rsidRDefault="002A6C6A" w:rsidP="002A6C6A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2. Администрация: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а) предоставляет субсидию путем перечисления на расчетный счет получателя в кредитной организации (банке);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lastRenderedPageBreak/>
        <w:t>б) запрашивает у получателя документы, подтверждающие использование субсидии;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в) проводит проверки исполнения получателем условий настоящего соглашения и запрашивает у получателя необходимые информацию и документы;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г) направляет получателю требование о возврате в доход местного бюджета полученной субсидии в случае: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неиспользования (полностью или частично) субсидии;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нецелевого расходования средств субсидии;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E4106">
        <w:rPr>
          <w:rFonts w:ascii="Times New Roman" w:hAnsi="Times New Roman"/>
          <w:sz w:val="24"/>
          <w:szCs w:val="24"/>
          <w:lang w:val="ru-RU"/>
        </w:rPr>
        <w:t>недостижения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 xml:space="preserve"> показателей, предусмотренных подпунктом «г» пункта 3 настоящего соглашения;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д) списывает в бесспорном порядке субсидию в случае невозврата ее получателем в течение 10 банковских дней с момента получения требования, указанного в подпункте «г» пункта 2 настоящего соглашения.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3. Получатель: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а) в случае изменения платежных реквизитов незамедлительно уведомляет министерство путем направления соответствующего письменного извещения, подписанного уполномоченным лицом;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б) обеспечивает целевое использование субсидии;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в) ежеквартально,  не позднее 5 числа месяца, следующего за отчетным периодом, в соответствии с приказом Министерства экономического развития Российской Федерации от 29 мая 2009 года № 198 «Об утверждении форм и сроков представления документов,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и документов, подтверждающих осуществление расходов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бюджетов субъектов Российской Федерации, источником финансового обеспечения которых являются субсидии», представляет соответствующие формы отчетности;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г) обеспечивает достижение следующих показателей через 12 месяцев после поступления субсидии на расчетный счет получателя в кредитной организации (банке):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средний размер </w:t>
      </w:r>
      <w:proofErr w:type="spellStart"/>
      <w:r w:rsidRPr="006E4106">
        <w:rPr>
          <w:rFonts w:ascii="Times New Roman" w:hAnsi="Times New Roman"/>
          <w:sz w:val="24"/>
          <w:szCs w:val="24"/>
          <w:lang w:val="ru-RU"/>
        </w:rPr>
        <w:t>микрозайма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 xml:space="preserve"> за 12 месяцев: 300 000 (триста тысяч) рублей;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количество выданных займов в течение 12 месяцев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:________(_____);</w:t>
      </w:r>
      <w:proofErr w:type="gramEnd"/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д) в течение месяца по истечении 12 месяцев после поступления субсидии на расчетный счет получателя в кредитной организации (банке)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предоставляет Администрации отчет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о достижении целевых показателей в соответствии с подпунктом «г» пункта 3 настоящего соглашения, по форме в соответствии с приложением к настоящему соглашению;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lastRenderedPageBreak/>
        <w:t>е) предоставляет по запросу Администрации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ж) в случае нецелевого использования субсидии обеспечивает выполнение принятых по настоящему соглашению обязательств за счет собственных средств.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4.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3. Ответственность сторон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4. Срок </w:t>
      </w:r>
      <w:r w:rsidR="003032C7">
        <w:rPr>
          <w:rFonts w:ascii="Times New Roman" w:hAnsi="Times New Roman"/>
          <w:sz w:val="24"/>
          <w:szCs w:val="24"/>
          <w:lang w:val="ru-RU"/>
        </w:rPr>
        <w:t>д</w:t>
      </w:r>
      <w:r w:rsidRPr="006E4106">
        <w:rPr>
          <w:rFonts w:ascii="Times New Roman" w:hAnsi="Times New Roman"/>
          <w:sz w:val="24"/>
          <w:szCs w:val="24"/>
          <w:lang w:val="ru-RU"/>
        </w:rPr>
        <w:t>ействия соглашения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6.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5. Порядок рассмотрения споров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7.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8.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6. Заключительные положения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9.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Внесенные изменения в настоящее соглашение вступают в силу для сторон со дня, указанного в уведомлении.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10. Иные, не предусмотренные пунктом 9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2A6C6A" w:rsidRPr="006E4106" w:rsidRDefault="002A6C6A" w:rsidP="002A6C6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</w:rPr>
      </w:pPr>
      <w:r w:rsidRPr="006E4106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6E4106">
        <w:rPr>
          <w:rFonts w:ascii="Times New Roman" w:hAnsi="Times New Roman"/>
          <w:sz w:val="24"/>
          <w:szCs w:val="24"/>
        </w:rPr>
        <w:t>Адреса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4106">
        <w:rPr>
          <w:rFonts w:ascii="Times New Roman" w:hAnsi="Times New Roman"/>
          <w:sz w:val="24"/>
          <w:szCs w:val="24"/>
        </w:rPr>
        <w:t>реквизиты</w:t>
      </w:r>
      <w:proofErr w:type="spellEnd"/>
      <w:r w:rsidRPr="006E41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106">
        <w:rPr>
          <w:rFonts w:ascii="Times New Roman" w:hAnsi="Times New Roman"/>
          <w:sz w:val="24"/>
          <w:szCs w:val="24"/>
        </w:rPr>
        <w:t>сторон</w:t>
      </w:r>
      <w:proofErr w:type="spellEnd"/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2A6C6A" w:rsidRPr="006E4106" w:rsidTr="007F6E2A">
        <w:tc>
          <w:tcPr>
            <w:tcW w:w="4644" w:type="dxa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Киренского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Получатель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C6A" w:rsidRPr="00266C57" w:rsidRDefault="002A6C6A" w:rsidP="00266C57">
      <w:pPr>
        <w:snapToGrid w:val="0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032C7" w:rsidRDefault="003032C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6C6A" w:rsidRPr="00266C57" w:rsidRDefault="002A6C6A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266C57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  <w:r w:rsidR="00266C57"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266C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6C6A" w:rsidRPr="00266C57" w:rsidRDefault="002A6C6A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266C57">
        <w:rPr>
          <w:rFonts w:ascii="Times New Roman" w:hAnsi="Times New Roman"/>
          <w:sz w:val="24"/>
          <w:szCs w:val="24"/>
          <w:lang w:val="ru-RU"/>
        </w:rPr>
        <w:t>к Соглашению о предоставлении</w:t>
      </w:r>
    </w:p>
    <w:p w:rsidR="002A6C6A" w:rsidRPr="00266C57" w:rsidRDefault="002A6C6A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266C57">
        <w:rPr>
          <w:rFonts w:ascii="Times New Roman" w:hAnsi="Times New Roman"/>
          <w:sz w:val="24"/>
          <w:szCs w:val="24"/>
          <w:lang w:val="ru-RU"/>
        </w:rPr>
        <w:t xml:space="preserve"> субсидии из местного бюджета </w:t>
      </w:r>
      <w:proofErr w:type="gramStart"/>
      <w:r w:rsidRPr="00266C57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66C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6C6A" w:rsidRPr="00266C57" w:rsidRDefault="002A6C6A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266C57">
        <w:rPr>
          <w:rFonts w:ascii="Times New Roman" w:hAnsi="Times New Roman"/>
          <w:sz w:val="24"/>
          <w:szCs w:val="24"/>
          <w:lang w:val="ru-RU"/>
        </w:rPr>
        <w:t xml:space="preserve">целях возмещения затрат в связи </w:t>
      </w:r>
      <w:proofErr w:type="gramStart"/>
      <w:r w:rsidRPr="00266C5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</w:p>
    <w:p w:rsidR="002A6C6A" w:rsidRPr="00266C57" w:rsidRDefault="002A6C6A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266C57">
        <w:rPr>
          <w:rFonts w:ascii="Times New Roman" w:hAnsi="Times New Roman"/>
          <w:sz w:val="24"/>
          <w:szCs w:val="24"/>
          <w:lang w:val="ru-RU"/>
        </w:rPr>
        <w:t xml:space="preserve"> реализацией мероприятий,</w:t>
      </w:r>
    </w:p>
    <w:p w:rsidR="002A6C6A" w:rsidRPr="00266C57" w:rsidRDefault="002A6C6A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6C57">
        <w:rPr>
          <w:rFonts w:ascii="Times New Roman" w:hAnsi="Times New Roman"/>
          <w:sz w:val="24"/>
          <w:szCs w:val="24"/>
          <w:lang w:val="ru-RU"/>
        </w:rPr>
        <w:t>направленных</w:t>
      </w:r>
      <w:proofErr w:type="gramEnd"/>
      <w:r w:rsidRPr="00266C57">
        <w:rPr>
          <w:rFonts w:ascii="Times New Roman" w:hAnsi="Times New Roman"/>
          <w:sz w:val="24"/>
          <w:szCs w:val="24"/>
          <w:lang w:val="ru-RU"/>
        </w:rPr>
        <w:t xml:space="preserve"> на поддержку и развитие</w:t>
      </w:r>
    </w:p>
    <w:p w:rsidR="002A6C6A" w:rsidRPr="00266C57" w:rsidRDefault="002A6C6A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266C57">
        <w:rPr>
          <w:rFonts w:ascii="Times New Roman" w:hAnsi="Times New Roman"/>
          <w:sz w:val="24"/>
          <w:szCs w:val="24"/>
          <w:lang w:val="ru-RU"/>
        </w:rPr>
        <w:t xml:space="preserve"> малого и среднего</w:t>
      </w:r>
    </w:p>
    <w:p w:rsidR="002A6C6A" w:rsidRPr="00266C57" w:rsidRDefault="002A6C6A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266C57">
        <w:rPr>
          <w:rFonts w:ascii="Times New Roman" w:hAnsi="Times New Roman"/>
          <w:sz w:val="24"/>
          <w:szCs w:val="24"/>
          <w:lang w:val="ru-RU"/>
        </w:rPr>
        <w:t xml:space="preserve"> предпринимательства, на создание </w:t>
      </w:r>
    </w:p>
    <w:p w:rsidR="002A6C6A" w:rsidRPr="00266C57" w:rsidRDefault="002A6C6A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66C57">
        <w:rPr>
          <w:rFonts w:ascii="Times New Roman" w:hAnsi="Times New Roman"/>
          <w:sz w:val="24"/>
          <w:szCs w:val="24"/>
          <w:lang w:val="ru-RU"/>
        </w:rPr>
        <w:t>микрофинансовых</w:t>
      </w:r>
      <w:proofErr w:type="spellEnd"/>
      <w:r w:rsidRPr="00266C57">
        <w:rPr>
          <w:rFonts w:ascii="Times New Roman" w:hAnsi="Times New Roman"/>
          <w:sz w:val="24"/>
          <w:szCs w:val="24"/>
          <w:lang w:val="ru-RU"/>
        </w:rPr>
        <w:t xml:space="preserve"> организаций</w:t>
      </w:r>
    </w:p>
    <w:p w:rsidR="002A6C6A" w:rsidRPr="006E4106" w:rsidRDefault="002A6C6A" w:rsidP="00266C57">
      <w:pPr>
        <w:pStyle w:val="a9"/>
        <w:jc w:val="right"/>
        <w:rPr>
          <w:lang w:val="ru-RU"/>
        </w:rPr>
      </w:pPr>
      <w:r w:rsidRPr="00266C57">
        <w:rPr>
          <w:rFonts w:ascii="Times New Roman" w:hAnsi="Times New Roman"/>
          <w:sz w:val="24"/>
          <w:szCs w:val="24"/>
          <w:lang w:val="ru-RU"/>
        </w:rPr>
        <w:t>от ___________ 20__ года № _________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Отчет</w:t>
      </w: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о достижении целевых показателей в течение 12 месяцев 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с даты получения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субсидии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3828"/>
        <w:gridCol w:w="1392"/>
        <w:gridCol w:w="1440"/>
        <w:gridCol w:w="2170"/>
      </w:tblGrid>
      <w:tr w:rsidR="002A6C6A" w:rsidRPr="006E4106" w:rsidTr="007F6E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Целевой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Отклонение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A6C6A" w:rsidRPr="006E4106" w:rsidTr="007F6E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гр.1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(гр.4/гр.3*100-100)</w:t>
            </w:r>
          </w:p>
        </w:tc>
      </w:tr>
      <w:tr w:rsidR="002A6C6A" w:rsidRPr="00617DCD" w:rsidTr="007F6E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Средний размер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микрозайма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6C6A" w:rsidRPr="006E4106" w:rsidTr="007F6E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выданных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займов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410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6E4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6A" w:rsidRPr="00617DCD" w:rsidTr="007F6E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sz w:val="24"/>
                <w:szCs w:val="24"/>
                <w:lang w:val="ru-RU"/>
              </w:rPr>
              <w:t>Средний размер % по выданным займам, 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6A" w:rsidRPr="006E4106" w:rsidRDefault="002A6C6A" w:rsidP="007F6E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Главный бухгалтер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 xml:space="preserve">  ___________________________________(_______________)</w:t>
      </w:r>
      <w:proofErr w:type="gramEnd"/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>Директор</w:t>
      </w: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_____________________________________________(_______________)</w:t>
      </w:r>
      <w:proofErr w:type="gramEnd"/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jc w:val="both"/>
        <w:rPr>
          <w:rFonts w:ascii="Times New Roman" w:hAnsi="Times New Roman"/>
          <w:sz w:val="24"/>
          <w:szCs w:val="24"/>
          <w:lang w:val="ru-RU"/>
        </w:rPr>
        <w:sectPr w:rsidR="002A6C6A" w:rsidRPr="006E41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7"/>
          <w:pgMar w:top="1134" w:right="851" w:bottom="1134" w:left="1701" w:header="709" w:footer="720" w:gutter="0"/>
          <w:cols w:space="720"/>
          <w:docGrid w:linePitch="360"/>
        </w:sectPr>
      </w:pPr>
    </w:p>
    <w:p w:rsidR="00266C57" w:rsidRDefault="00266C57" w:rsidP="00266C57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8 </w:t>
      </w:r>
    </w:p>
    <w:p w:rsidR="00266C57" w:rsidRPr="00CC68C1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proofErr w:type="gramStart"/>
      <w:r w:rsidRPr="00CC68C1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услуги «Предоставление финансовой  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поддержки субъектам малого и среднего 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предпринимательства в виде субсидий</w:t>
      </w:r>
    </w:p>
    <w:p w:rsidR="00266C57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муниципальных </w:t>
      </w:r>
    </w:p>
    <w:p w:rsidR="00266C57" w:rsidRPr="00CC68C1" w:rsidRDefault="00266C57" w:rsidP="00266C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программ»</w:t>
      </w:r>
    </w:p>
    <w:p w:rsidR="002A6C6A" w:rsidRPr="006E4106" w:rsidRDefault="002A6C6A" w:rsidP="002A6C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A6C6A" w:rsidRPr="006E4106" w:rsidRDefault="002A6C6A" w:rsidP="002A6C6A">
      <w:pPr>
        <w:autoSpaceDE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E4106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6E4106">
        <w:rPr>
          <w:rFonts w:ascii="Times New Roman" w:hAnsi="Times New Roman"/>
          <w:sz w:val="24"/>
          <w:szCs w:val="24"/>
          <w:lang w:val="ru-RU"/>
        </w:rPr>
        <w:t xml:space="preserve"> А С Ч Е Т </w:t>
      </w: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6E4106">
        <w:rPr>
          <w:rFonts w:ascii="Times New Roman" w:hAnsi="Times New Roman"/>
          <w:sz w:val="24"/>
          <w:szCs w:val="24"/>
          <w:lang w:val="ru-RU"/>
        </w:rPr>
        <w:t xml:space="preserve">размера субсидии по мероприятию «Создание </w:t>
      </w:r>
      <w:proofErr w:type="spellStart"/>
      <w:r w:rsidRPr="006E4106">
        <w:rPr>
          <w:rFonts w:ascii="Times New Roman" w:hAnsi="Times New Roman"/>
          <w:sz w:val="24"/>
          <w:szCs w:val="24"/>
          <w:lang w:val="ru-RU"/>
        </w:rPr>
        <w:t>микрофинансовых</w:t>
      </w:r>
      <w:proofErr w:type="spellEnd"/>
      <w:r w:rsidRPr="006E4106">
        <w:rPr>
          <w:rFonts w:ascii="Times New Roman" w:hAnsi="Times New Roman"/>
          <w:sz w:val="24"/>
          <w:szCs w:val="24"/>
          <w:lang w:val="ru-RU"/>
        </w:rPr>
        <w:t xml:space="preserve"> организаций»</w:t>
      </w:r>
    </w:p>
    <w:p w:rsidR="002A6C6A" w:rsidRPr="006E4106" w:rsidRDefault="002A6C6A" w:rsidP="002A6C6A">
      <w:pPr>
        <w:autoSpaceDE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17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79"/>
        <w:gridCol w:w="1925"/>
        <w:gridCol w:w="709"/>
        <w:gridCol w:w="1242"/>
        <w:gridCol w:w="1276"/>
        <w:gridCol w:w="742"/>
        <w:gridCol w:w="1154"/>
        <w:gridCol w:w="1134"/>
        <w:gridCol w:w="689"/>
        <w:gridCol w:w="1214"/>
        <w:gridCol w:w="1250"/>
        <w:gridCol w:w="709"/>
        <w:gridCol w:w="1218"/>
        <w:gridCol w:w="1172"/>
        <w:gridCol w:w="1260"/>
      </w:tblGrid>
      <w:tr w:rsidR="002A6C6A" w:rsidRPr="00617DCD" w:rsidTr="007F6E2A">
        <w:trPr>
          <w:trHeight w:val="517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Расчетные</w:t>
            </w:r>
            <w:proofErr w:type="spellEnd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tabs>
                <w:tab w:val="left" w:pos="2778"/>
              </w:tabs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Динамика числа индивидуальных предпринимателей на 10000 человек населения, %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Динамика</w:t>
            </w:r>
            <w:proofErr w:type="spellEnd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уровня</w:t>
            </w:r>
            <w:proofErr w:type="spellEnd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безработицы</w:t>
            </w:r>
            <w:proofErr w:type="spellEnd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1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Динамика</w:t>
            </w:r>
            <w:proofErr w:type="spellEnd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среднемесячной</w:t>
            </w:r>
            <w:proofErr w:type="spellEnd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оплаты</w:t>
            </w:r>
            <w:proofErr w:type="spellEnd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труда</w:t>
            </w:r>
            <w:proofErr w:type="spellEnd"/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Доля муниципального образования в уставном капитале фонда, %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Итого, (графа5*4+ графа 8*3 + графа11*2 + графа14*1)/10*сумму субсидий), в млн. руб.</w:t>
            </w:r>
          </w:p>
        </w:tc>
      </w:tr>
      <w:tr w:rsidR="002A6C6A" w:rsidRPr="00617DCD" w:rsidTr="007F6E2A">
        <w:trPr>
          <w:trHeight w:val="517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6C6A" w:rsidRPr="006E4106" w:rsidTr="007F6E2A">
        <w:trPr>
          <w:trHeight w:val="51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ind w:lef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Относительный минимум</w:t>
            </w:r>
          </w:p>
          <w:p w:rsidR="002A6C6A" w:rsidRPr="006E4106" w:rsidRDefault="002A6C6A" w:rsidP="007F6E2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(строки с (1-6)/ строку 7)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Приведение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 100 %</w:t>
            </w:r>
          </w:p>
          <w:p w:rsidR="002A6C6A" w:rsidRPr="006E4106" w:rsidRDefault="002A6C6A" w:rsidP="007F6E2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графа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4/</w:t>
            </w:r>
          </w:p>
          <w:p w:rsidR="002A6C6A" w:rsidRPr="006E4106" w:rsidRDefault="002A6C6A" w:rsidP="007F6E2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строку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7*100)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ind w:hanging="75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Относительный минимум</w:t>
            </w:r>
          </w:p>
          <w:p w:rsidR="002A6C6A" w:rsidRPr="006E4106" w:rsidRDefault="002A6C6A" w:rsidP="007F6E2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строки с (1-6)/ строку 7)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Приведение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 100 %</w:t>
            </w:r>
          </w:p>
          <w:p w:rsidR="002A6C6A" w:rsidRPr="006E4106" w:rsidRDefault="002A6C6A" w:rsidP="007F6E2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графа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4 /</w:t>
            </w: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строку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7*100)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ind w:hanging="12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Относительный минимум</w:t>
            </w:r>
          </w:p>
          <w:p w:rsidR="002A6C6A" w:rsidRPr="006E4106" w:rsidRDefault="002A6C6A" w:rsidP="007F6E2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(строки с (1-6) /строку 7)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Приведение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 100 %</w:t>
            </w:r>
          </w:p>
          <w:p w:rsidR="002A6C6A" w:rsidRPr="006E4106" w:rsidRDefault="002A6C6A" w:rsidP="007F6E2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графа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4/ </w:t>
            </w: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строку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7*100)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ind w:left="-35" w:hanging="73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Относительный минимум</w:t>
            </w:r>
          </w:p>
          <w:p w:rsidR="002A6C6A" w:rsidRPr="006E4106" w:rsidRDefault="002A6C6A" w:rsidP="007F6E2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(строки с (1-6) /строку 7)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Приведение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 100 %</w:t>
            </w:r>
          </w:p>
          <w:p w:rsidR="002A6C6A" w:rsidRPr="006E4106" w:rsidRDefault="002A6C6A" w:rsidP="007F6E2A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графа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4/ </w:t>
            </w:r>
            <w:proofErr w:type="spellStart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строку</w:t>
            </w:r>
            <w:proofErr w:type="spellEnd"/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7*100)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157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A6C6A" w:rsidRPr="006E4106" w:rsidTr="007F6E2A">
        <w:trPr>
          <w:trHeight w:val="2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Минимум</w:t>
            </w:r>
            <w:proofErr w:type="spellEnd"/>
            <w:r w:rsidRPr="006E41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6C6A" w:rsidRPr="006E4106" w:rsidTr="007F6E2A">
        <w:trPr>
          <w:trHeight w:val="2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41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Вес</w:t>
            </w:r>
            <w:proofErr w:type="spellEnd"/>
            <w:r w:rsidRPr="006E41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1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E410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C6A" w:rsidRPr="006E4106" w:rsidRDefault="002A6C6A" w:rsidP="007F6E2A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A6C6A" w:rsidRPr="006E4106" w:rsidRDefault="002A6C6A" w:rsidP="002A6C6A">
      <w:pPr>
        <w:rPr>
          <w:rFonts w:ascii="Times New Roman" w:hAnsi="Times New Roman"/>
          <w:sz w:val="24"/>
          <w:szCs w:val="24"/>
        </w:rPr>
      </w:pPr>
    </w:p>
    <w:p w:rsidR="00C86522" w:rsidRDefault="00C86522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6C57" w:rsidRDefault="00266C57" w:rsidP="00670488">
      <w:pPr>
        <w:spacing w:after="0" w:line="240" w:lineRule="auto"/>
        <w:ind w:left="4536" w:right="-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1419" w:rsidRPr="006E4106" w:rsidRDefault="00D91419" w:rsidP="00D611F6">
      <w:pPr>
        <w:pStyle w:val="afe"/>
        <w:ind w:right="-18"/>
        <w:jc w:val="left"/>
        <w:rPr>
          <w:sz w:val="24"/>
          <w:highlight w:val="yellow"/>
          <w:vertAlign w:val="superscript"/>
        </w:rPr>
        <w:sectPr w:rsidR="00D91419" w:rsidRPr="006E4106" w:rsidSect="002A6C6A">
          <w:headerReference w:type="default" r:id="rId19"/>
          <w:headerReference w:type="first" r:id="rId20"/>
          <w:pgSz w:w="16838" w:h="11906" w:orient="landscape"/>
          <w:pgMar w:top="1418" w:right="1134" w:bottom="851" w:left="1134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647"/>
        <w:tblW w:w="0" w:type="auto"/>
        <w:tblLook w:val="01E0" w:firstRow="1" w:lastRow="1" w:firstColumn="1" w:lastColumn="1" w:noHBand="0" w:noVBand="0"/>
      </w:tblPr>
      <w:tblGrid>
        <w:gridCol w:w="2988"/>
        <w:gridCol w:w="6864"/>
      </w:tblGrid>
      <w:tr w:rsidR="00D611F6" w:rsidRPr="006E4106" w:rsidTr="00D611F6">
        <w:trPr>
          <w:trHeight w:val="2336"/>
        </w:trPr>
        <w:tc>
          <w:tcPr>
            <w:tcW w:w="2988" w:type="dxa"/>
          </w:tcPr>
          <w:p w:rsidR="00D611F6" w:rsidRPr="006E4106" w:rsidRDefault="00D611F6" w:rsidP="00D61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4" w:type="dxa"/>
          </w:tcPr>
          <w:p w:rsidR="00D611F6" w:rsidRDefault="00D611F6" w:rsidP="00D611F6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9 </w:t>
            </w:r>
          </w:p>
          <w:p w:rsidR="00D611F6" w:rsidRPr="00CC68C1" w:rsidRDefault="00D611F6" w:rsidP="00D611F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ому</w:t>
            </w: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  <w:p w:rsidR="00D611F6" w:rsidRDefault="00D611F6" w:rsidP="00D611F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 </w:t>
            </w:r>
            <w:proofErr w:type="gramStart"/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proofErr w:type="gramEnd"/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611F6" w:rsidRDefault="00D611F6" w:rsidP="00D611F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«Предоставление финансовой  </w:t>
            </w:r>
          </w:p>
          <w:p w:rsidR="00D611F6" w:rsidRDefault="00D611F6" w:rsidP="00D611F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поддержки субъектам малого и среднего </w:t>
            </w:r>
          </w:p>
          <w:p w:rsidR="00D611F6" w:rsidRDefault="00D611F6" w:rsidP="00D611F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предпринимательства в виде субсидий</w:t>
            </w:r>
          </w:p>
          <w:p w:rsidR="00D611F6" w:rsidRDefault="00D611F6" w:rsidP="00D611F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рамках реализации муниципальных </w:t>
            </w:r>
          </w:p>
          <w:p w:rsidR="00D611F6" w:rsidRPr="00D611F6" w:rsidRDefault="00D611F6" w:rsidP="00D611F6">
            <w:pPr>
              <w:pStyle w:val="ConsPlusNormal"/>
              <w:ind w:left="1690" w:firstLine="52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1F6">
              <w:rPr>
                <w:rFonts w:ascii="Times New Roman" w:hAnsi="Times New Roman" w:cs="Times New Roman"/>
                <w:sz w:val="24"/>
                <w:szCs w:val="24"/>
              </w:rPr>
              <w:t>программ»</w:t>
            </w:r>
          </w:p>
        </w:tc>
      </w:tr>
    </w:tbl>
    <w:p w:rsidR="00E7684B" w:rsidRPr="00D611F6" w:rsidRDefault="00E7684B" w:rsidP="00D611F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ru-RU"/>
        </w:rPr>
      </w:pPr>
    </w:p>
    <w:p w:rsidR="00571D94" w:rsidRPr="002B1D3F" w:rsidRDefault="00571D94" w:rsidP="00E7684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174DD" w:rsidRPr="002B1D3F" w:rsidRDefault="006174DD" w:rsidP="006174DD">
      <w:pPr>
        <w:pStyle w:val="ConsPlusNormal"/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1D3F">
        <w:rPr>
          <w:rFonts w:ascii="Times New Roman" w:hAnsi="Times New Roman" w:cs="Times New Roman"/>
          <w:sz w:val="24"/>
          <w:szCs w:val="24"/>
        </w:rPr>
        <w:t xml:space="preserve">Блок-схема предоставления администрацией </w:t>
      </w:r>
      <w:r w:rsidR="002B1D3F" w:rsidRPr="002B1D3F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2B1D3F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 финансовой поддержки субъектам малого и среднего предпринимательства в виде субсидий в рамках реализации </w:t>
      </w:r>
    </w:p>
    <w:p w:rsidR="006174DD" w:rsidRPr="002B1D3F" w:rsidRDefault="006174DD" w:rsidP="006174DD">
      <w:pPr>
        <w:pStyle w:val="ConsPlusNormal"/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1D3F">
        <w:rPr>
          <w:rFonts w:ascii="Times New Roman" w:hAnsi="Times New Roman" w:cs="Times New Roman"/>
          <w:sz w:val="24"/>
          <w:szCs w:val="24"/>
        </w:rPr>
        <w:t>муниципальных программ»</w:t>
      </w:r>
    </w:p>
    <w:p w:rsidR="006174DD" w:rsidRPr="00D611F6" w:rsidRDefault="006174DD" w:rsidP="006174DD">
      <w:pPr>
        <w:pStyle w:val="ConsPlusNormal"/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1D94" w:rsidRPr="006E4106" w:rsidRDefault="00EB1ED7" w:rsidP="006174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>
          <v:roundrect id="_x0000_s1059" style="position:absolute;left:0;text-align:left;margin-left:6.35pt;margin-top:519.55pt;width:469.3pt;height:45.1pt;z-index:251666432" arcsize="10923f">
            <v:textbox style="mso-next-textbox:#_x0000_s1059" inset="2.34208mm,1.171mm,2.34208mm,1.171mm">
              <w:txbxContent>
                <w:p w:rsidR="00CB1255" w:rsidRPr="005E502B" w:rsidRDefault="00CB1255" w:rsidP="00FC0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E502B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Результат предоставления муниципальной услуги</w:t>
                  </w:r>
                  <w:r w:rsidRPr="005E502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:</w:t>
                  </w:r>
                </w:p>
                <w:p w:rsidR="00CB1255" w:rsidRPr="005E502B" w:rsidRDefault="00CB1255" w:rsidP="00FC0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5E502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5E502B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перечисление  денежных сре</w:t>
                  </w:r>
                  <w:proofErr w:type="gramStart"/>
                  <w:r w:rsidRPr="005E502B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дств  в в</w:t>
                  </w:r>
                  <w:proofErr w:type="gramEnd"/>
                  <w:r w:rsidRPr="005E502B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иде субсидии</w:t>
                  </w:r>
                </w:p>
                <w:p w:rsidR="00CB1255" w:rsidRPr="005E502B" w:rsidRDefault="00CB1255" w:rsidP="00FC0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E502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на расчетный счет Заявителя – получателя муниципальной услуги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sz w:val="24"/>
          <w:szCs w:val="24"/>
          <w:lang w:val="ru-RU"/>
        </w:rPr>
      </w:r>
      <w:r>
        <w:rPr>
          <w:rFonts w:ascii="Times New Roman" w:eastAsia="Times New Roman" w:hAnsi="Times New Roman"/>
          <w:sz w:val="24"/>
          <w:szCs w:val="24"/>
          <w:lang w:val="ru-RU"/>
        </w:rPr>
        <w:pict>
          <v:group id="_x0000_s1027" editas="canvas" style="width:469.85pt;height:519.1pt;mso-position-horizontal-relative:char;mso-position-vertical-relative:line" coordorigin="2265,2329" coordsize="7207,96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65;top:2329;width:7207;height:9637" o:preferrelative="f">
              <v:fill o:detectmouseclick="t"/>
              <v:path o:extrusionok="t" o:connecttype="none"/>
              <o:lock v:ext="edit" text="t"/>
            </v:shape>
            <v:rect id="_x0000_s1029" style="position:absolute;left:3699;top:3332;width:4235;height:442">
              <v:textbox style="mso-next-textbox:#_x0000_s1029" inset="2.34208mm,1.171mm,2.34208mm,1.171mm">
                <w:txbxContent>
                  <w:p w:rsidR="00CB1255" w:rsidRPr="00CC2435" w:rsidRDefault="00CB1255" w:rsidP="00FC057A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CC2435">
                      <w:rPr>
                        <w:b/>
                      </w:rPr>
                      <w:t>Прием</w:t>
                    </w:r>
                    <w:proofErr w:type="spellEnd"/>
                    <w:r w:rsidRPr="00CC2435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lang w:val="ru-RU"/>
                      </w:rPr>
                      <w:t>конкурсной заявки</w:t>
                    </w:r>
                  </w:p>
                </w:txbxContent>
              </v:textbox>
            </v:rect>
            <v:rect id="_x0000_s1030" style="position:absolute;left:5659;top:5012;width:3813;height:418">
              <v:textbox style="mso-next-textbox:#_x0000_s1030" inset="2.34208mm,1.171mm,2.34208mm,1.171mm">
                <w:txbxContent>
                  <w:p w:rsidR="00CB1255" w:rsidRPr="00FC057A" w:rsidRDefault="00CB1255" w:rsidP="00FC057A">
                    <w:pPr>
                      <w:jc w:val="center"/>
                      <w:rPr>
                        <w:rFonts w:ascii="Times New Roman" w:hAnsi="Times New Roman"/>
                        <w:sz w:val="20"/>
                        <w:lang w:val="ru-RU"/>
                      </w:rPr>
                    </w:pPr>
                    <w:r w:rsidRPr="00FC057A">
                      <w:rPr>
                        <w:rFonts w:ascii="Times New Roman" w:hAnsi="Times New Roman"/>
                        <w:sz w:val="20"/>
                        <w:lang w:val="ru-RU"/>
                      </w:rPr>
                      <w:t>Регистрация конкурсной заявки в журнале</w:t>
                    </w:r>
                  </w:p>
                  <w:p w:rsidR="00CB1255" w:rsidRPr="00FC057A" w:rsidRDefault="00CB1255" w:rsidP="00FC057A">
                    <w:pPr>
                      <w:rPr>
                        <w:sz w:val="21"/>
                        <w:szCs w:val="23"/>
                        <w:lang w:val="ru-RU"/>
                      </w:rPr>
                    </w:pPr>
                  </w:p>
                </w:txbxContent>
              </v:textbox>
            </v:rect>
            <v:rect id="_x0000_s1031" style="position:absolute;left:4953;top:5709;width:2969;height:556">
              <v:textbox style="mso-next-textbox:#_x0000_s1031" inset="2.34208mm,1.171mm,2.34208mm,1.171mm">
                <w:txbxContent>
                  <w:p w:rsidR="00CB1255" w:rsidRPr="00FC057A" w:rsidRDefault="00CB1255" w:rsidP="00FC0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lang w:val="ru-RU"/>
                      </w:rPr>
                    </w:pPr>
                    <w:proofErr w:type="spellStart"/>
                    <w:r w:rsidRPr="00FC057A">
                      <w:rPr>
                        <w:rFonts w:ascii="Times New Roman" w:hAnsi="Times New Roman"/>
                        <w:sz w:val="20"/>
                      </w:rPr>
                      <w:t>Содержательная</w:t>
                    </w:r>
                    <w:proofErr w:type="spellEnd"/>
                    <w:r w:rsidRPr="00FC057A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Pr="00FC057A">
                      <w:rPr>
                        <w:rFonts w:ascii="Times New Roman" w:hAnsi="Times New Roman"/>
                        <w:sz w:val="20"/>
                      </w:rPr>
                      <w:t>проверка</w:t>
                    </w:r>
                    <w:proofErr w:type="spellEnd"/>
                    <w:r w:rsidRPr="00FC057A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Pr="00FC057A">
                      <w:rPr>
                        <w:rFonts w:ascii="Times New Roman" w:hAnsi="Times New Roman"/>
                        <w:sz w:val="20"/>
                      </w:rPr>
                      <w:t>документов</w:t>
                    </w:r>
                    <w:proofErr w:type="spellEnd"/>
                    <w:r w:rsidRPr="006174DD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Pr="006174DD">
                      <w:rPr>
                        <w:rFonts w:ascii="Times New Roman" w:hAnsi="Times New Roman"/>
                        <w:sz w:val="20"/>
                      </w:rPr>
                      <w:t>специалистом</w:t>
                    </w:r>
                    <w:proofErr w:type="spellEnd"/>
                    <w:r w:rsidRPr="006174DD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lang w:val="ru-RU"/>
                      </w:rPr>
                      <w:t>Отдела</w:t>
                    </w:r>
                  </w:p>
                </w:txbxContent>
              </v:textbox>
            </v:rect>
            <v:rect id="_x0000_s1032" style="position:absolute;left:5659;top:7381;width:3531;height:629">
              <v:textbox style="mso-next-textbox:#_x0000_s1032" inset="2.34208mm,1.171mm,2.34208mm,1.171mm">
                <w:txbxContent>
                  <w:p w:rsidR="00CB1255" w:rsidRPr="006174DD" w:rsidRDefault="00CB1255" w:rsidP="00FC057A">
                    <w:pPr>
                      <w:jc w:val="center"/>
                      <w:rPr>
                        <w:sz w:val="20"/>
                        <w:lang w:val="ru-RU"/>
                      </w:rPr>
                    </w:pPr>
                    <w:r w:rsidRPr="00FC057A">
                      <w:rPr>
                        <w:sz w:val="20"/>
                        <w:lang w:val="ru-RU"/>
                      </w:rPr>
                      <w:t>Рассмотрение Заявок на заседании</w:t>
                    </w:r>
                    <w:r>
                      <w:rPr>
                        <w:sz w:val="20"/>
                        <w:lang w:val="ru-RU"/>
                      </w:rPr>
                      <w:t xml:space="preserve"> К</w:t>
                    </w:r>
                    <w:r w:rsidRPr="006174DD">
                      <w:rPr>
                        <w:sz w:val="20"/>
                        <w:lang w:val="ru-RU"/>
                      </w:rPr>
                      <w:t>омиссии</w:t>
                    </w:r>
                  </w:p>
                </w:txbxContent>
              </v:textbox>
            </v:rect>
            <v:rect id="_x0000_s1033" style="position:absolute;left:4106;top:10168;width:4517;height:556">
              <v:textbox style="mso-next-textbox:#_x0000_s1033" inset="2.34208mm,1.171mm,2.34208mm,1.171mm">
                <w:txbxContent>
                  <w:p w:rsidR="00CB1255" w:rsidRPr="006174DD" w:rsidRDefault="00CB1255" w:rsidP="00FC0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ru-RU"/>
                      </w:rPr>
                      <w:t xml:space="preserve">Заключение соглашений о предоставлении </w:t>
                    </w:r>
                    <w:r w:rsidRPr="006174DD">
                      <w:rPr>
                        <w:rFonts w:ascii="Times New Roman" w:hAnsi="Times New Roman"/>
                        <w:b/>
                        <w:sz w:val="20"/>
                        <w:szCs w:val="20"/>
                        <w:lang w:val="ru-RU"/>
                      </w:rPr>
                      <w:t xml:space="preserve"> муниципальной услуги</w:t>
                    </w:r>
                  </w:p>
                  <w:p w:rsidR="00CB1255" w:rsidRPr="006174DD" w:rsidRDefault="00CB1255" w:rsidP="00FC057A">
                    <w:pPr>
                      <w:rPr>
                        <w:sz w:val="18"/>
                        <w:szCs w:val="20"/>
                        <w:lang w:val="ru-RU"/>
                      </w:rPr>
                    </w:pPr>
                  </w:p>
                </w:txbxContent>
              </v:textbox>
            </v:rect>
            <v:line id="_x0000_s1034" style="position:absolute;flip:x" from="5808,2997" to="5810,3326">
              <v:stroke endarrow="block"/>
            </v:line>
            <v:line id="_x0000_s1035" style="position:absolute" from="5800,3897" to="5801,4036">
              <v:stroke endarrow="block"/>
            </v:line>
            <v:line id="_x0000_s1036" style="position:absolute;flip:x" from="3683,4594" to="3684,4872">
              <v:stroke endarrow="block"/>
            </v:line>
            <v:line id="_x0000_s1037" style="position:absolute" from="5800,6266" to="5801,6546">
              <v:stroke endarrow="block"/>
            </v:line>
            <v:line id="_x0000_s1038" style="position:absolute" from="5941,11019" to="5941,11019">
              <v:stroke endarrow="block"/>
            </v:line>
            <v:line id="_x0000_s1039" style="position:absolute" from="5941,11019" to="5941,11019">
              <v:stroke endarrow="block"/>
            </v:line>
            <v:oval id="_x0000_s1040" style="position:absolute;left:3542;top:4037;width:4797;height:836">
              <v:textbox style="mso-next-textbox:#_x0000_s1040" inset="2.34208mm,1.171mm,2.34208mm,1.171mm">
                <w:txbxContent>
                  <w:p w:rsidR="00CB1255" w:rsidRPr="006174DD" w:rsidRDefault="00CB1255" w:rsidP="00FC0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</w:pPr>
                    <w:r w:rsidRPr="00FC057A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Проверка</w:t>
                    </w:r>
                    <w:r w:rsidRPr="006174DD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 соот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ветствия состава и оформления  конкурсной заявки</w:t>
                    </w:r>
                    <w:r w:rsidRPr="006174DD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 xml:space="preserve"> требованиям</w:t>
                    </w:r>
                  </w:p>
                </w:txbxContent>
              </v:textbox>
            </v:oval>
            <v:oval id="_x0000_s1041" style="position:absolute;left:2271;top:4873;width:3106;height:837">
              <v:textbox style="mso-next-textbox:#_x0000_s1041" inset="2.34208mm,1.171mm,2.34208mm,1.171mm">
                <w:txbxContent>
                  <w:p w:rsidR="00CB1255" w:rsidRPr="00CC2435" w:rsidRDefault="00CB1255" w:rsidP="00FC057A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Возврат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конкурсной з</w:t>
                    </w:r>
                    <w:proofErr w:type="spellStart"/>
                    <w:r w:rsidRPr="00CC2435">
                      <w:rPr>
                        <w:sz w:val="20"/>
                      </w:rPr>
                      <w:t>аявки</w:t>
                    </w:r>
                    <w:proofErr w:type="spellEnd"/>
                    <w:r w:rsidRPr="00CC2435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CC2435">
                      <w:rPr>
                        <w:sz w:val="20"/>
                      </w:rPr>
                      <w:t>на</w:t>
                    </w:r>
                    <w:proofErr w:type="spellEnd"/>
                    <w:r w:rsidRPr="00CC2435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CC2435">
                      <w:rPr>
                        <w:sz w:val="20"/>
                      </w:rPr>
                      <w:t>доработку</w:t>
                    </w:r>
                    <w:proofErr w:type="spellEnd"/>
                  </w:p>
                </w:txbxContent>
              </v:textbox>
            </v:oval>
            <v:line id="_x0000_s1042" style="position:absolute;flip:x" from="8201,4594" to="8202,5012">
              <v:stroke endarrow="block"/>
            </v:line>
            <v:line id="_x0000_s1043" style="position:absolute;flip:x" from="6365,5430" to="6930,5708">
              <v:stroke endarrow="block"/>
            </v:line>
            <v:line id="_x0000_s1044" style="position:absolute;flip:y" from="4247,6963" to="5095,7242">
              <v:stroke endarrow="block"/>
            </v:line>
            <v:oval id="_x0000_s1045" style="position:absolute;left:2271;top:7242;width:2822;height:1102">
              <v:textbox style="mso-next-textbox:#_x0000_s1045" inset="2.34208mm,1.171mm,2.34208mm,1.171mm">
                <w:txbxContent>
                  <w:p w:rsidR="00CB1255" w:rsidRPr="006174DD" w:rsidRDefault="00CB1255" w:rsidP="00FC057A">
                    <w:pPr>
                      <w:spacing w:after="0" w:line="240" w:lineRule="auto"/>
                      <w:jc w:val="center"/>
                      <w:rPr>
                        <w:sz w:val="20"/>
                        <w:lang w:val="ru-RU"/>
                      </w:rPr>
                    </w:pPr>
                    <w:r w:rsidRPr="006174DD">
                      <w:rPr>
                        <w:rFonts w:ascii="Times New Roman" w:hAnsi="Times New Roman"/>
                        <w:sz w:val="20"/>
                        <w:lang w:val="ru-RU"/>
                      </w:rPr>
                      <w:t>Уведомление Заявителя о  представлении</w:t>
                    </w:r>
                    <w:r w:rsidRPr="006174DD">
                      <w:rPr>
                        <w:sz w:val="20"/>
                        <w:lang w:val="ru-RU"/>
                      </w:rPr>
                      <w:t xml:space="preserve"> недостающих сведений</w:t>
                    </w:r>
                  </w:p>
                </w:txbxContent>
              </v:textbox>
            </v:oval>
            <v:line id="_x0000_s1046" style="position:absolute;flip:x" from="4106,6963" to="4954,7242">
              <v:stroke endarrow="block"/>
            </v:line>
            <v:line id="_x0000_s1047" style="position:absolute" from="6506,6963" to="7777,7382">
              <v:stroke endarrow="block"/>
            </v:line>
            <v:oval id="_x0000_s1048" style="position:absolute;left:2687;top:8914;width:3394;height:1268">
              <v:textbox style="mso-next-textbox:#_x0000_s1048" inset="2.34208mm,1.171mm,2.34208mm,1.171mm">
                <w:txbxContent>
                  <w:p w:rsidR="00CB1255" w:rsidRPr="005E502B" w:rsidRDefault="00CB1255" w:rsidP="00FC0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5E502B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Уведомление Заявителя</w:t>
                    </w:r>
                  </w:p>
                  <w:p w:rsidR="00CB1255" w:rsidRPr="005E502B" w:rsidRDefault="00CB1255" w:rsidP="00FC0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5E502B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 xml:space="preserve"> об отказе</w:t>
                    </w:r>
                  </w:p>
                  <w:p w:rsidR="00CB1255" w:rsidRPr="005E502B" w:rsidRDefault="00CB1255" w:rsidP="00FC0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5E502B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 xml:space="preserve"> в предоставлении  </w:t>
                    </w:r>
                    <w:proofErr w:type="gramStart"/>
                    <w:r w:rsidRPr="005E502B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муниципальной</w:t>
                    </w:r>
                    <w:proofErr w:type="gramEnd"/>
                    <w:r w:rsidRPr="005E502B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 xml:space="preserve"> слуги</w:t>
                    </w:r>
                  </w:p>
                  <w:p w:rsidR="00CB1255" w:rsidRPr="005E502B" w:rsidRDefault="00CB1255" w:rsidP="00FC057A">
                    <w:pPr>
                      <w:rPr>
                        <w:szCs w:val="20"/>
                        <w:lang w:val="ru-RU"/>
                      </w:rPr>
                    </w:pPr>
                  </w:p>
                </w:txbxContent>
              </v:textbox>
            </v:oval>
            <v:line id="_x0000_s1049" style="position:absolute" from="4247,11298" to="4247,11298">
              <v:stroke endarrow="block"/>
            </v:line>
            <v:line id="_x0000_s1050" style="position:absolute;flip:x" from="6506,7938" to="7212,8217">
              <v:stroke endarrow="block"/>
            </v:line>
            <v:line id="_x0000_s1051" style="position:absolute" from="6224,8774" to="6225,10169">
              <v:stroke endarrow="block"/>
            </v:line>
            <v:shape id="_x0000_s1052" style="position:absolute;left:2553;top:3618;width:1234;height:1394;mso-position-horizontal:absolute;mso-position-vertical:absolute" coordsize="1574,2311" path="m33,2311l,,1574,e">
              <v:stroke endarrow="block"/>
              <v:path arrowok="t"/>
            </v:shape>
            <v:oval id="_x0000_s1053" style="position:absolute;left:3118;top:6544;width:5082;height:418">
              <v:textbox style="mso-next-textbox:#_x0000_s1053" inset="2.34208mm,1.171mm,2.34208mm,1.171mm">
                <w:txbxContent>
                  <w:p w:rsidR="00CB1255" w:rsidRPr="006174DD" w:rsidRDefault="00CB1255" w:rsidP="00FC0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spellStart"/>
                    <w:r w:rsidRPr="006174DD">
                      <w:rPr>
                        <w:rFonts w:ascii="Times New Roman" w:hAnsi="Times New Roman"/>
                        <w:sz w:val="20"/>
                      </w:rPr>
                      <w:t>Соответствие</w:t>
                    </w:r>
                    <w:proofErr w:type="spellEnd"/>
                    <w:r w:rsidRPr="006174DD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Pr="006174DD">
                      <w:rPr>
                        <w:rFonts w:ascii="Times New Roman" w:hAnsi="Times New Roman"/>
                        <w:sz w:val="20"/>
                      </w:rPr>
                      <w:t>Заявки</w:t>
                    </w:r>
                    <w:proofErr w:type="spellEnd"/>
                    <w:r w:rsidRPr="006174DD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Pr="006174DD">
                      <w:rPr>
                        <w:rFonts w:ascii="Times New Roman" w:hAnsi="Times New Roman"/>
                        <w:sz w:val="20"/>
                      </w:rPr>
                      <w:t>требованиям</w:t>
                    </w:r>
                    <w:proofErr w:type="spellEnd"/>
                  </w:p>
                </w:txbxContent>
              </v:textbox>
            </v:oval>
            <v:oval id="_x0000_s1054" style="position:absolute;left:6506;top:8914;width:2824;height:1114">
              <v:textbox style="mso-next-textbox:#_x0000_s1054" inset="2.34208mm,1.171mm,2.34208mm,1.171mm">
                <w:txbxContent>
                  <w:p w:rsidR="00CB1255" w:rsidRPr="005E502B" w:rsidRDefault="00CB1255" w:rsidP="00FC0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20"/>
                        <w:lang w:val="ru-RU"/>
                      </w:rPr>
                    </w:pPr>
                    <w:r w:rsidRPr="005E502B">
                      <w:rPr>
                        <w:rFonts w:ascii="Times New Roman" w:hAnsi="Times New Roman"/>
                        <w:sz w:val="18"/>
                        <w:szCs w:val="20"/>
                        <w:lang w:val="ru-RU"/>
                      </w:rPr>
                      <w:t>Уведомление Заявителя</w:t>
                    </w:r>
                  </w:p>
                  <w:p w:rsidR="00CB1255" w:rsidRPr="005E502B" w:rsidRDefault="00CB1255" w:rsidP="00FC0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20"/>
                        <w:lang w:val="ru-RU"/>
                      </w:rPr>
                    </w:pPr>
                    <w:r w:rsidRPr="005E502B">
                      <w:rPr>
                        <w:rFonts w:ascii="Times New Roman" w:hAnsi="Times New Roman"/>
                        <w:sz w:val="18"/>
                        <w:szCs w:val="20"/>
                        <w:lang w:val="ru-RU"/>
                      </w:rPr>
                      <w:t xml:space="preserve"> о предоставлении муниципальной услуги</w:t>
                    </w:r>
                  </w:p>
                  <w:p w:rsidR="00CB1255" w:rsidRPr="005E502B" w:rsidRDefault="00CB1255" w:rsidP="00FC057A">
                    <w:pPr>
                      <w:rPr>
                        <w:sz w:val="18"/>
                        <w:szCs w:val="20"/>
                        <w:lang w:val="ru-RU"/>
                      </w:rPr>
                    </w:pPr>
                  </w:p>
                  <w:p w:rsidR="00CB1255" w:rsidRPr="005E502B" w:rsidRDefault="00CB1255" w:rsidP="00FC057A">
                    <w:pPr>
                      <w:rPr>
                        <w:lang w:val="ru-RU"/>
                      </w:rPr>
                    </w:pPr>
                  </w:p>
                </w:txbxContent>
              </v:textbox>
            </v:oval>
            <v:line id="_x0000_s1055" style="position:absolute;flip:x" from="5095,8774" to="5658,8914">
              <v:stroke endarrow="block"/>
            </v:line>
            <v:shape id="_x0000_s1056" style="position:absolute;left:7071;top:8774;width:423;height:140;flip:x;mso-position-horizontal:absolute;mso-position-vertical:absolute" coordsize="1736,1215" path="m1736,l,1215e" filled="f">
              <v:stroke endarrow="block"/>
              <v:path arrowok="t"/>
            </v:shape>
            <v:oval id="_x0000_s1057" style="position:absolute;left:3824;top:8217;width:5077;height:556">
              <v:textbox style="mso-next-textbox:#_x0000_s1057" inset="2.34208mm,1.171mm,2.34208mm,1.171mm">
                <w:txbxContent>
                  <w:p w:rsidR="00CB1255" w:rsidRPr="00FC057A" w:rsidRDefault="00CB1255" w:rsidP="00FC057A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 w:rsidRPr="00FC057A">
                      <w:rPr>
                        <w:sz w:val="20"/>
                      </w:rPr>
                      <w:t>Решение</w:t>
                    </w:r>
                    <w:proofErr w:type="spellEnd"/>
                    <w:r w:rsidRPr="00FC057A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FC057A">
                      <w:rPr>
                        <w:sz w:val="20"/>
                      </w:rPr>
                      <w:t>Конкурсной</w:t>
                    </w:r>
                    <w:proofErr w:type="spellEnd"/>
                    <w:r w:rsidRPr="00FC057A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FC057A">
                      <w:rPr>
                        <w:sz w:val="20"/>
                      </w:rPr>
                      <w:t>комиссии</w:t>
                    </w:r>
                    <w:proofErr w:type="spellEnd"/>
                  </w:p>
                  <w:p w:rsidR="00CB1255" w:rsidRPr="00CC2435" w:rsidRDefault="00CB1255" w:rsidP="00FC057A"/>
                </w:txbxContent>
              </v:textbox>
            </v:oval>
            <v:line id="_x0000_s1058" style="position:absolute" from="6224,10725" to="6225,11002">
              <v:stroke endarrow="block"/>
            </v:line>
            <v:roundrect id="_x0000_s1060" style="position:absolute;left:2271;top:2329;width:7200;height:704" arcsize="10923f">
              <v:textbox style="mso-next-textbox:#_x0000_s1060" inset="2.34208mm,1.171mm,2.34208mm,1.171mm">
                <w:txbxContent>
                  <w:p w:rsidR="00CB1255" w:rsidRPr="005E502B" w:rsidRDefault="00CB1255" w:rsidP="00FC0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</w:pPr>
                    <w:r w:rsidRPr="005E502B">
                      <w:rPr>
                        <w:rFonts w:ascii="Times New Roman" w:hAnsi="Times New Roman"/>
                        <w:b/>
                        <w:sz w:val="20"/>
                        <w:szCs w:val="20"/>
                        <w:lang w:val="ru-RU"/>
                      </w:rPr>
                      <w:t>Начало предоставления муниципальной услуги</w:t>
                    </w:r>
                    <w:r w:rsidRPr="005E502B">
                      <w:rPr>
                        <w:rFonts w:ascii="Times New Roman" w:hAnsi="Times New Roman"/>
                        <w:sz w:val="20"/>
                        <w:szCs w:val="20"/>
                        <w:lang w:val="ru-RU"/>
                      </w:rPr>
                      <w:t>:</w:t>
                    </w:r>
                  </w:p>
                  <w:p w:rsidR="00CB1255" w:rsidRPr="005E502B" w:rsidRDefault="00CB1255" w:rsidP="00FC057A">
                    <w:pPr>
                      <w:jc w:val="center"/>
                      <w:rPr>
                        <w:b/>
                        <w:sz w:val="20"/>
                        <w:lang w:val="ru-RU"/>
                      </w:rPr>
                    </w:pPr>
                    <w:r w:rsidRPr="005E502B">
                      <w:rPr>
                        <w:lang w:val="ru-RU"/>
                      </w:rPr>
                      <w:t xml:space="preserve"> </w:t>
                    </w:r>
                    <w:r w:rsidRPr="005E502B">
                      <w:rPr>
                        <w:b/>
                        <w:sz w:val="20"/>
                        <w:lang w:val="ru-RU"/>
                      </w:rPr>
                      <w:t>Заявитель обращается с пакетом документов (</w:t>
                    </w:r>
                    <w:r>
                      <w:rPr>
                        <w:b/>
                        <w:sz w:val="20"/>
                        <w:lang w:val="ru-RU"/>
                      </w:rPr>
                      <w:t>конкурсной з</w:t>
                    </w:r>
                    <w:r w:rsidRPr="005E502B">
                      <w:rPr>
                        <w:b/>
                        <w:sz w:val="20"/>
                        <w:lang w:val="ru-RU"/>
                      </w:rPr>
                      <w:t>аявкой)</w:t>
                    </w:r>
                    <w:r w:rsidRPr="005E502B">
                      <w:rPr>
                        <w:sz w:val="20"/>
                        <w:lang w:val="ru-RU"/>
                      </w:rPr>
                      <w:t xml:space="preserve"> </w:t>
                    </w:r>
                    <w:r w:rsidRPr="005E502B">
                      <w:rPr>
                        <w:b/>
                        <w:sz w:val="20"/>
                        <w:lang w:val="ru-RU"/>
                      </w:rPr>
                      <w:t xml:space="preserve">в </w:t>
                    </w:r>
                    <w:r>
                      <w:rPr>
                        <w:b/>
                        <w:sz w:val="20"/>
                        <w:lang w:val="ru-RU"/>
                      </w:rPr>
                      <w:t>Отдел</w:t>
                    </w:r>
                    <w:r w:rsidRPr="005E502B">
                      <w:rPr>
                        <w:b/>
                        <w:sz w:val="20"/>
                        <w:lang w:val="ru-RU"/>
                      </w:rPr>
                      <w:t xml:space="preserve">  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2977;top:4315;width:565;height:418" strokecolor="white">
              <v:fill opacity="0"/>
              <v:textbox style="mso-next-textbox:#_x0000_s1061" inset="2.34208mm,1.171mm,2.34208mm,1.171mm">
                <w:txbxContent>
                  <w:p w:rsidR="00CB1255" w:rsidRPr="00CC2435" w:rsidRDefault="00CB1255" w:rsidP="00FC057A">
                    <w:pPr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 w:rsidRPr="00CC2435">
                      <w:rPr>
                        <w:b/>
                        <w:sz w:val="20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2" type="#_x0000_t202" style="position:absolute;left:8342;top:4455;width:706;height:418" strokecolor="white">
              <v:fill opacity="0"/>
              <v:textbox style="mso-next-textbox:#_x0000_s1062" inset="2.34208mm,1.171mm,2.34208mm,1.171mm">
                <w:txbxContent>
                  <w:p w:rsidR="00CB1255" w:rsidRPr="00CC2435" w:rsidRDefault="00CB1255" w:rsidP="00FC057A">
                    <w:pPr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 w:rsidRPr="00CC2435">
                      <w:rPr>
                        <w:b/>
                        <w:sz w:val="20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3" type="#_x0000_t202" style="position:absolute;left:3400;top:6824;width:708;height:418" strokecolor="white">
              <v:fill opacity="0"/>
              <v:textbox style="mso-next-textbox:#_x0000_s1063" inset="2.34208mm,1.171mm,2.34208mm,1.171mm">
                <w:txbxContent>
                  <w:p w:rsidR="00CB1255" w:rsidRPr="00CC2435" w:rsidRDefault="00CB1255" w:rsidP="00FC057A">
                    <w:pPr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 w:rsidRPr="00CC2435">
                      <w:rPr>
                        <w:b/>
                        <w:sz w:val="20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4" type="#_x0000_t202" style="position:absolute;left:2518;top:8678;width:928;height:514" strokecolor="white">
              <v:fill opacity="0"/>
              <v:textbox style="mso-next-textbox:#_x0000_s1064" inset="2.34208mm,1.171mm,2.34208mm,1.171mm">
                <w:txbxContent>
                  <w:p w:rsidR="00CB1255" w:rsidRPr="00CC2435" w:rsidRDefault="00CB1255" w:rsidP="00FC057A">
                    <w:pPr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 w:rsidRPr="00CC2435">
                      <w:rPr>
                        <w:b/>
                        <w:sz w:val="20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5" type="#_x0000_t202" style="position:absolute;left:7354;top:6824;width:989;height:418" strokecolor="white">
              <v:fill opacity="0"/>
              <v:textbox style="mso-next-textbox:#_x0000_s1065" inset="2.34208mm,1.171mm,2.34208mm,1.171mm">
                <w:txbxContent>
                  <w:p w:rsidR="00CB1255" w:rsidRPr="00CC2435" w:rsidRDefault="00CB1255" w:rsidP="00FC057A">
                    <w:pPr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 w:rsidRPr="00CC2435">
                      <w:rPr>
                        <w:b/>
                        <w:sz w:val="20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6" type="#_x0000_t202" style="position:absolute;left:8677;top:8678;width:706;height:419" strokecolor="white">
              <v:fill opacity="0"/>
              <v:textbox style="mso-next-textbox:#_x0000_s1066" inset="2.34208mm,1.171mm,2.34208mm,1.171mm">
                <w:txbxContent>
                  <w:p w:rsidR="00CB1255" w:rsidRPr="00CC2435" w:rsidRDefault="00CB1255" w:rsidP="00FC057A">
                    <w:pPr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 w:rsidRPr="00CC2435">
                      <w:rPr>
                        <w:b/>
                        <w:sz w:val="20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shape>
            <v:rect id="_x0000_s1075" style="position:absolute;left:4106;top:11019;width:4517;height:610">
              <v:textbox style="mso-next-textbox:#_x0000_s1075" inset="2.34208mm,1.171mm,2.34208mm,1.171mm">
                <w:txbxContent>
                  <w:p w:rsidR="00CB1255" w:rsidRPr="006174DD" w:rsidRDefault="00CB1255" w:rsidP="00FC0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  <w:lang w:val="ru-RU"/>
                      </w:rPr>
                      <w:t xml:space="preserve">Подготовка распоряжения Администрации о выделении денежных средств </w:t>
                    </w:r>
                  </w:p>
                  <w:p w:rsidR="00CB1255" w:rsidRPr="006174DD" w:rsidRDefault="00CB1255" w:rsidP="00FC057A">
                    <w:pPr>
                      <w:rPr>
                        <w:sz w:val="18"/>
                        <w:szCs w:val="20"/>
                        <w:lang w:val="ru-RU"/>
                      </w:rPr>
                    </w:pPr>
                  </w:p>
                </w:txbxContent>
              </v:textbox>
            </v:rect>
            <v:line id="_x0000_s1076" style="position:absolute" from="6229,11689" to="6235,11966">
              <v:stroke endarrow="block"/>
            </v:line>
            <w10:wrap type="none"/>
            <w10:anchorlock/>
          </v:group>
        </w:pict>
      </w:r>
    </w:p>
    <w:p w:rsidR="006174DD" w:rsidRPr="006E4106" w:rsidRDefault="006174DD" w:rsidP="006174DD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  <w:sectPr w:rsidR="006174DD" w:rsidRPr="006E4106" w:rsidSect="00D84665">
          <w:headerReference w:type="default" r:id="rId21"/>
          <w:pgSz w:w="11905" w:h="16838" w:code="9"/>
          <w:pgMar w:top="1134" w:right="851" w:bottom="1134" w:left="1418" w:header="510" w:footer="119" w:gutter="0"/>
          <w:cols w:space="720"/>
          <w:titlePg/>
          <w:docGrid w:linePitch="299"/>
        </w:sectPr>
      </w:pPr>
    </w:p>
    <w:tbl>
      <w:tblPr>
        <w:tblW w:w="5101" w:type="pct"/>
        <w:tblLook w:val="01E0" w:firstRow="1" w:lastRow="1" w:firstColumn="1" w:lastColumn="1" w:noHBand="0" w:noVBand="0"/>
      </w:tblPr>
      <w:tblGrid>
        <w:gridCol w:w="2045"/>
        <w:gridCol w:w="1595"/>
        <w:gridCol w:w="572"/>
        <w:gridCol w:w="660"/>
        <w:gridCol w:w="1037"/>
        <w:gridCol w:w="1330"/>
        <w:gridCol w:w="129"/>
        <w:gridCol w:w="1672"/>
        <w:gridCol w:w="256"/>
        <w:gridCol w:w="39"/>
        <w:gridCol w:w="1122"/>
        <w:gridCol w:w="149"/>
        <w:gridCol w:w="1543"/>
        <w:gridCol w:w="194"/>
        <w:gridCol w:w="2520"/>
        <w:gridCol w:w="222"/>
      </w:tblGrid>
      <w:tr w:rsidR="006174DD" w:rsidRPr="006E4106" w:rsidTr="00124977">
        <w:trPr>
          <w:gridAfter w:val="1"/>
          <w:wAfter w:w="78" w:type="pct"/>
        </w:trPr>
        <w:tc>
          <w:tcPr>
            <w:tcW w:w="1938" w:type="pct"/>
            <w:gridSpan w:val="5"/>
          </w:tcPr>
          <w:p w:rsidR="006174DD" w:rsidRPr="006E4106" w:rsidRDefault="006174DD" w:rsidP="00617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8" w:type="pct"/>
            <w:gridSpan w:val="4"/>
          </w:tcPr>
          <w:p w:rsidR="006174DD" w:rsidRPr="006E4106" w:rsidRDefault="006174DD" w:rsidP="00617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6" w:type="pct"/>
            <w:gridSpan w:val="6"/>
          </w:tcPr>
          <w:p w:rsidR="002B1D3F" w:rsidRDefault="002B1D3F" w:rsidP="002B1D3F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10 </w:t>
            </w:r>
          </w:p>
          <w:p w:rsidR="002B1D3F" w:rsidRPr="00CC68C1" w:rsidRDefault="002B1D3F" w:rsidP="002B1D3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ому</w:t>
            </w: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  <w:p w:rsidR="002B1D3F" w:rsidRDefault="002B1D3F" w:rsidP="002B1D3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 </w:t>
            </w:r>
            <w:proofErr w:type="gramStart"/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proofErr w:type="gramEnd"/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B1D3F" w:rsidRDefault="002B1D3F" w:rsidP="002B1D3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«Предоставление финансовой  </w:t>
            </w:r>
          </w:p>
          <w:p w:rsidR="002B1D3F" w:rsidRDefault="002B1D3F" w:rsidP="002B1D3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поддержки субъектам малого и среднего </w:t>
            </w:r>
          </w:p>
          <w:p w:rsidR="002B1D3F" w:rsidRDefault="002B1D3F" w:rsidP="002B1D3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предпринимательства в виде субсидий</w:t>
            </w:r>
          </w:p>
          <w:p w:rsidR="002B1D3F" w:rsidRDefault="002B1D3F" w:rsidP="002B1D3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рамках реализации муниципальных </w:t>
            </w:r>
          </w:p>
          <w:p w:rsidR="006174DD" w:rsidRPr="002B1D3F" w:rsidRDefault="002B1D3F" w:rsidP="002B1D3F">
            <w:pPr>
              <w:spacing w:after="0" w:line="240" w:lineRule="auto"/>
              <w:ind w:left="359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74DD" w:rsidRPr="006E4106" w:rsidTr="00124977">
        <w:tblPrEx>
          <w:tblLook w:val="0000" w:firstRow="0" w:lastRow="0" w:firstColumn="0" w:lastColumn="0" w:noHBand="0" w:noVBand="0"/>
        </w:tblPrEx>
        <w:trPr>
          <w:gridAfter w:val="1"/>
          <w:wAfter w:w="78" w:type="pct"/>
          <w:trHeight w:val="322"/>
        </w:trPr>
        <w:tc>
          <w:tcPr>
            <w:tcW w:w="4922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4DD" w:rsidRPr="006E4106" w:rsidRDefault="006174DD" w:rsidP="0061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6174DD" w:rsidRPr="006E4106" w:rsidRDefault="006174DD" w:rsidP="00617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6174DD" w:rsidRPr="006E4106" w:rsidTr="00124977">
        <w:tblPrEx>
          <w:tblLook w:val="0000" w:firstRow="0" w:lastRow="0" w:firstColumn="0" w:lastColumn="0" w:noHBand="0" w:noVBand="0"/>
        </w:tblPrEx>
        <w:trPr>
          <w:gridAfter w:val="1"/>
          <w:wAfter w:w="78" w:type="pct"/>
          <w:trHeight w:val="780"/>
        </w:trPr>
        <w:tc>
          <w:tcPr>
            <w:tcW w:w="492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4DD" w:rsidRPr="002B1D3F" w:rsidRDefault="002B1D3F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D3F">
              <w:rPr>
                <w:rFonts w:ascii="Times New Roman" w:hAnsi="Times New Roman"/>
                <w:sz w:val="24"/>
                <w:szCs w:val="24"/>
                <w:lang w:val="ru-RU"/>
              </w:rPr>
              <w:t>Журнал регистрации конкурсных з</w:t>
            </w:r>
            <w:r w:rsidR="006174DD" w:rsidRPr="002B1D3F">
              <w:rPr>
                <w:rFonts w:ascii="Times New Roman" w:hAnsi="Times New Roman"/>
                <w:sz w:val="24"/>
                <w:szCs w:val="24"/>
                <w:lang w:val="ru-RU"/>
              </w:rPr>
              <w:t>аявок на предоставление финансовой поддержки в виде субсидий</w:t>
            </w:r>
          </w:p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субъектам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малого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4DD" w:rsidRPr="006E4106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174DD" w:rsidRPr="006E4106" w:rsidTr="001249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4DD" w:rsidRPr="006E4106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4DD" w:rsidRPr="006E4106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4DD" w:rsidRPr="006E4106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4DD" w:rsidRPr="006E4106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4DD" w:rsidRPr="006E4106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4DD" w:rsidRPr="006E4106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4DD" w:rsidRPr="006E4106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4DD" w:rsidRPr="006E4106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4DD" w:rsidRPr="006E4106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174DD" w:rsidRPr="002B1D3F" w:rsidTr="00124977">
        <w:tblPrEx>
          <w:tblLook w:val="0000" w:firstRow="0" w:lastRow="0" w:firstColumn="0" w:lastColumn="0" w:noHBand="0" w:noVBand="0"/>
        </w:tblPrEx>
        <w:trPr>
          <w:gridAfter w:val="1"/>
          <w:wAfter w:w="78" w:type="pct"/>
          <w:trHeight w:val="120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D3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Заявителя (юридическое лицо, индивидуальный предприниматель)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Объект</w:t>
            </w:r>
            <w:proofErr w:type="spellEnd"/>
          </w:p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поддержки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D3F">
              <w:rPr>
                <w:rFonts w:ascii="Times New Roman" w:hAnsi="Times New Roman"/>
                <w:sz w:val="24"/>
                <w:szCs w:val="24"/>
                <w:lang w:val="ru-RU"/>
              </w:rPr>
              <w:t>ФИО лица, принявшего документы, подпись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Заявителя</w:t>
            </w:r>
            <w:proofErr w:type="spellEnd"/>
            <w:r w:rsidRPr="002B1D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1D3F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</w:p>
        </w:tc>
      </w:tr>
      <w:tr w:rsidR="006174DD" w:rsidRPr="002B1D3F" w:rsidTr="00124977">
        <w:tblPrEx>
          <w:tblLook w:val="0000" w:firstRow="0" w:lastRow="0" w:firstColumn="0" w:lastColumn="0" w:noHBand="0" w:noVBand="0"/>
        </w:tblPrEx>
        <w:trPr>
          <w:gridAfter w:val="1"/>
          <w:wAfter w:w="78" w:type="pct"/>
          <w:trHeight w:val="25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6 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7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8 </w:t>
            </w:r>
          </w:p>
        </w:tc>
      </w:tr>
      <w:tr w:rsidR="006174DD" w:rsidRPr="002B1D3F" w:rsidTr="00124977">
        <w:tblPrEx>
          <w:tblLook w:val="0000" w:firstRow="0" w:lastRow="0" w:firstColumn="0" w:lastColumn="0" w:noHBand="0" w:noVBand="0"/>
        </w:tblPrEx>
        <w:trPr>
          <w:gridAfter w:val="1"/>
          <w:wAfter w:w="78" w:type="pct"/>
          <w:trHeight w:val="37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4DD" w:rsidRPr="002B1D3F" w:rsidTr="00124977">
        <w:tblPrEx>
          <w:tblLook w:val="0000" w:firstRow="0" w:lastRow="0" w:firstColumn="0" w:lastColumn="0" w:noHBand="0" w:noVBand="0"/>
        </w:tblPrEx>
        <w:trPr>
          <w:gridAfter w:val="1"/>
          <w:wAfter w:w="78" w:type="pct"/>
          <w:trHeight w:val="64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4DD" w:rsidRPr="002B1D3F" w:rsidTr="00124977">
        <w:tblPrEx>
          <w:tblLook w:val="0000" w:firstRow="0" w:lastRow="0" w:firstColumn="0" w:lastColumn="0" w:noHBand="0" w:noVBand="0"/>
        </w:tblPrEx>
        <w:trPr>
          <w:gridAfter w:val="1"/>
          <w:wAfter w:w="78" w:type="pct"/>
          <w:trHeight w:val="64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4DD" w:rsidRPr="006E4106" w:rsidTr="00124977">
        <w:tblPrEx>
          <w:tblLook w:val="0000" w:firstRow="0" w:lastRow="0" w:firstColumn="0" w:lastColumn="0" w:noHBand="0" w:noVBand="0"/>
        </w:tblPrEx>
        <w:trPr>
          <w:gridAfter w:val="1"/>
          <w:wAfter w:w="78" w:type="pct"/>
          <w:trHeight w:val="64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DD" w:rsidRPr="002B1D3F" w:rsidRDefault="006174DD" w:rsidP="0061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74DD" w:rsidRPr="006E4106" w:rsidRDefault="006174DD" w:rsidP="00E7684B">
      <w:pPr>
        <w:pStyle w:val="ConsPlusNormal"/>
        <w:pageBreakBefore/>
        <w:tabs>
          <w:tab w:val="left" w:pos="709"/>
          <w:tab w:val="left" w:pos="1560"/>
        </w:tabs>
        <w:ind w:left="4536"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  <w:sectPr w:rsidR="006174DD" w:rsidRPr="006E4106" w:rsidSect="006174DD">
          <w:pgSz w:w="16838" w:h="11905" w:orient="landscape" w:code="9"/>
          <w:pgMar w:top="851" w:right="1134" w:bottom="1418" w:left="1134" w:header="510" w:footer="119" w:gutter="0"/>
          <w:cols w:space="720"/>
          <w:titlePg/>
          <w:docGrid w:linePitch="299"/>
        </w:sectPr>
      </w:pPr>
    </w:p>
    <w:p w:rsidR="00564648" w:rsidRDefault="00564648" w:rsidP="00564648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  <w:r w:rsidR="00DE0C42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64648" w:rsidRPr="00CC68C1" w:rsidRDefault="00564648" w:rsidP="0056464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564648" w:rsidRDefault="00564648" w:rsidP="0056464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proofErr w:type="gramStart"/>
      <w:r w:rsidRPr="00CC68C1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64648" w:rsidRDefault="00564648" w:rsidP="0056464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услуги «Предоставление финансовой  </w:t>
      </w:r>
    </w:p>
    <w:p w:rsidR="00564648" w:rsidRDefault="00564648" w:rsidP="0056464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поддержки субъектам малого и среднего </w:t>
      </w:r>
    </w:p>
    <w:p w:rsidR="00564648" w:rsidRDefault="00564648" w:rsidP="0056464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>предпринимательства в виде субсидий</w:t>
      </w:r>
    </w:p>
    <w:p w:rsidR="00564648" w:rsidRDefault="00564648" w:rsidP="0056464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68C1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муниципальных </w:t>
      </w:r>
    </w:p>
    <w:p w:rsidR="00692F5B" w:rsidRPr="006E4106" w:rsidRDefault="00564648" w:rsidP="005646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val="ru-RU"/>
        </w:rPr>
      </w:pPr>
      <w:proofErr w:type="spellStart"/>
      <w:proofErr w:type="gramStart"/>
      <w:r w:rsidRPr="002B1D3F">
        <w:rPr>
          <w:rFonts w:ascii="Times New Roman" w:hAnsi="Times New Roman"/>
          <w:sz w:val="24"/>
          <w:szCs w:val="24"/>
        </w:rPr>
        <w:t>программ</w:t>
      </w:r>
      <w:proofErr w:type="spellEnd"/>
      <w:proofErr w:type="gramEnd"/>
      <w:r w:rsidRPr="002B1D3F">
        <w:rPr>
          <w:rFonts w:ascii="Times New Roman" w:hAnsi="Times New Roman"/>
          <w:sz w:val="24"/>
          <w:szCs w:val="24"/>
        </w:rPr>
        <w:t>»</w:t>
      </w:r>
    </w:p>
    <w:p w:rsidR="00692F5B" w:rsidRPr="006E4106" w:rsidRDefault="00692F5B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70488" w:rsidRPr="00564648" w:rsidRDefault="00670488" w:rsidP="0067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648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="00564648" w:rsidRPr="00564648">
        <w:rPr>
          <w:rFonts w:ascii="Times New Roman" w:hAnsi="Times New Roman" w:cs="Times New Roman"/>
          <w:sz w:val="24"/>
          <w:szCs w:val="24"/>
        </w:rPr>
        <w:t>конкурсной заявки</w:t>
      </w:r>
      <w:r w:rsidRPr="0056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48" w:rsidRDefault="00670488" w:rsidP="0067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648">
        <w:rPr>
          <w:rFonts w:ascii="Times New Roman" w:hAnsi="Times New Roman" w:cs="Times New Roman"/>
          <w:sz w:val="24"/>
          <w:szCs w:val="24"/>
        </w:rPr>
        <w:t xml:space="preserve">субъекта малого и среднего предпринимательства </w:t>
      </w:r>
    </w:p>
    <w:p w:rsidR="00564648" w:rsidRDefault="00564648" w:rsidP="0067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648" w:rsidRDefault="00564648" w:rsidP="0067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0488" w:rsidRPr="00564648" w:rsidRDefault="00564648" w:rsidP="00564648">
      <w:pPr>
        <w:pStyle w:val="ConsPlusNormal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648">
        <w:rPr>
          <w:rFonts w:ascii="Times New Roman" w:hAnsi="Times New Roman" w:cs="Times New Roman"/>
          <w:sz w:val="24"/>
          <w:szCs w:val="24"/>
        </w:rPr>
        <w:t>Субсидии на создание  новых СМСП – гранты начинающим на создание собственного бизнеса и создание СМСП</w:t>
      </w:r>
      <w:r w:rsidRPr="00564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648">
        <w:rPr>
          <w:rFonts w:ascii="Times New Roman" w:hAnsi="Times New Roman" w:cs="Times New Roman"/>
          <w:sz w:val="24"/>
          <w:szCs w:val="24"/>
        </w:rPr>
        <w:t>в приоритетных сферах предпринимательства</w:t>
      </w:r>
      <w:proofErr w:type="gramEnd"/>
    </w:p>
    <w:p w:rsidR="00670488" w:rsidRPr="00564648" w:rsidRDefault="00670488" w:rsidP="0067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0488" w:rsidRPr="006E4106" w:rsidRDefault="00670488" w:rsidP="00670488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  <w:r w:rsidRPr="006E4106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8"/>
        <w:gridCol w:w="3480"/>
        <w:gridCol w:w="1920"/>
        <w:gridCol w:w="1033"/>
        <w:gridCol w:w="1977"/>
      </w:tblGrid>
      <w:tr w:rsidR="00564648" w:rsidRPr="008915FE" w:rsidTr="00CB1255">
        <w:trPr>
          <w:trHeight w:val="49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autoSpaceDE w:val="0"/>
              <w:rPr>
                <w:sz w:val="24"/>
                <w:szCs w:val="24"/>
              </w:rPr>
            </w:pPr>
            <w:r w:rsidRPr="008915FE">
              <w:rPr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autoSpaceDE w:val="0"/>
              <w:ind w:firstLine="709"/>
              <w:rPr>
                <w:sz w:val="24"/>
                <w:szCs w:val="24"/>
              </w:rPr>
            </w:pPr>
            <w:proofErr w:type="spellStart"/>
            <w:r w:rsidRPr="008915FE">
              <w:rPr>
                <w:sz w:val="24"/>
                <w:szCs w:val="24"/>
              </w:rPr>
              <w:t>Критерии</w:t>
            </w:r>
            <w:proofErr w:type="spellEnd"/>
            <w:r w:rsidRPr="00891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autoSpaceDE w:val="0"/>
              <w:rPr>
                <w:sz w:val="24"/>
                <w:szCs w:val="24"/>
              </w:rPr>
            </w:pPr>
            <w:proofErr w:type="spellStart"/>
            <w:r w:rsidRPr="008915FE">
              <w:rPr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autoSpaceDE w:val="0"/>
              <w:rPr>
                <w:sz w:val="24"/>
                <w:szCs w:val="24"/>
              </w:rPr>
            </w:pPr>
            <w:proofErr w:type="spellStart"/>
            <w:r w:rsidRPr="008915FE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autoSpaceDE w:val="0"/>
              <w:rPr>
                <w:sz w:val="24"/>
                <w:szCs w:val="24"/>
              </w:rPr>
            </w:pPr>
            <w:proofErr w:type="spellStart"/>
            <w:r w:rsidRPr="008915FE">
              <w:rPr>
                <w:sz w:val="24"/>
                <w:szCs w:val="24"/>
              </w:rPr>
              <w:t>Множитель</w:t>
            </w:r>
            <w:proofErr w:type="spellEnd"/>
            <w:r w:rsidRPr="008915FE">
              <w:rPr>
                <w:sz w:val="24"/>
                <w:szCs w:val="24"/>
              </w:rPr>
              <w:t xml:space="preserve"> </w:t>
            </w:r>
            <w:proofErr w:type="spellStart"/>
            <w:r w:rsidRPr="008915FE">
              <w:rPr>
                <w:sz w:val="24"/>
                <w:szCs w:val="24"/>
              </w:rPr>
              <w:t>критерия</w:t>
            </w:r>
            <w:proofErr w:type="spellEnd"/>
            <w:r w:rsidRPr="008915FE">
              <w:rPr>
                <w:sz w:val="24"/>
                <w:szCs w:val="24"/>
              </w:rPr>
              <w:t xml:space="preserve"> </w:t>
            </w:r>
          </w:p>
        </w:tc>
      </w:tr>
      <w:tr w:rsidR="00564648" w:rsidRPr="008915FE" w:rsidTr="00CB1255">
        <w:trPr>
          <w:trHeight w:val="207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1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 xml:space="preserve">Количество сохраняемых рабочих мест в течение календарного года со дня получения субсидии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10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1,1</w:t>
            </w:r>
          </w:p>
        </w:tc>
      </w:tr>
      <w:tr w:rsidR="00564648" w:rsidRPr="008915FE" w:rsidTr="00CB1255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от 2 до 3 (вкл.)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15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564648" w:rsidRPr="008915FE" w:rsidTr="00CB1255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от 4 до 6 (вкл.)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20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564648" w:rsidRPr="008915FE" w:rsidTr="00CB1255">
        <w:trPr>
          <w:trHeight w:val="20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свыше 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25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564648" w:rsidRPr="008915FE" w:rsidTr="00CB1255">
        <w:trPr>
          <w:trHeight w:val="69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2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Количество рабочих мест, планируемое к созданию в течение календарного года со дня получения субсидии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10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1,3</w:t>
            </w:r>
          </w:p>
        </w:tc>
      </w:tr>
      <w:tr w:rsidR="00564648" w:rsidRPr="008915FE" w:rsidTr="00CB1255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от 2 до 3 (вкл.)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15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564648" w:rsidRPr="008915FE" w:rsidTr="00CB1255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от 4 до 6 (вкл.)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20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564648" w:rsidRPr="008915FE" w:rsidTr="00CB1255">
        <w:trPr>
          <w:trHeight w:val="82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свыше 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25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564648" w:rsidRPr="008915FE" w:rsidTr="00CB1255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3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Начисление и выплата заработной платы работникам, тыс. рублей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 xml:space="preserve">В размере прожиточного минимума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10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1,3</w:t>
            </w:r>
          </w:p>
        </w:tc>
      </w:tr>
      <w:tr w:rsidR="00564648" w:rsidRPr="008915FE" w:rsidTr="00CB1255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>Свыше размера прожиточного минимума  до 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15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</w:p>
        </w:tc>
      </w:tr>
      <w:tr w:rsidR="00564648" w:rsidRPr="008915FE" w:rsidTr="00CB1255"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  <w:r w:rsidRPr="008915FE">
              <w:t xml:space="preserve">Свыше 120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pacing w:before="0" w:after="0"/>
            </w:pPr>
            <w:r w:rsidRPr="008915FE">
              <w:t>25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8915FE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</w:pPr>
          </w:p>
        </w:tc>
      </w:tr>
    </w:tbl>
    <w:p w:rsidR="00670488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564648" w:rsidRDefault="00564648" w:rsidP="00564648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4648">
        <w:rPr>
          <w:rFonts w:ascii="Times New Roman" w:hAnsi="Times New Roman"/>
          <w:sz w:val="24"/>
          <w:szCs w:val="24"/>
          <w:lang w:val="ru-RU"/>
        </w:rPr>
        <w:t>Субсидии на компенсацию части процентной ставки по кредитам и части затрат по уплате лизинговых платежей</w:t>
      </w:r>
    </w:p>
    <w:p w:rsidR="00DE0C42" w:rsidRDefault="00DE0C42" w:rsidP="00564648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2"/>
        <w:gridCol w:w="3983"/>
        <w:gridCol w:w="2320"/>
        <w:gridCol w:w="969"/>
        <w:gridCol w:w="1751"/>
      </w:tblGrid>
      <w:tr w:rsidR="00564648" w:rsidRPr="00B21346" w:rsidTr="00CB125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№ </w:t>
            </w:r>
            <w:proofErr w:type="gramStart"/>
            <w:r w:rsidRPr="00B21346">
              <w:t>п</w:t>
            </w:r>
            <w:proofErr w:type="gramEnd"/>
            <w:r w:rsidRPr="00B21346">
              <w:t>/п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Критерии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Значение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Баллы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  <w:rPr>
                <w:lang w:val="en-US"/>
              </w:rPr>
            </w:pPr>
            <w:r w:rsidRPr="00B21346">
              <w:t xml:space="preserve">Множитель критерия </w:t>
            </w:r>
          </w:p>
        </w:tc>
      </w:tr>
      <w:tr w:rsidR="00564648" w:rsidRPr="00B21346" w:rsidTr="00CB1255">
        <w:trPr>
          <w:trHeight w:val="6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Увеличение среднегодового оборота (без НДС) со дня получения кредита (заключения договора лизинга), %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10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10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1,4</w:t>
            </w:r>
          </w:p>
        </w:tc>
      </w:tr>
      <w:tr w:rsidR="00564648" w:rsidRPr="00B21346" w:rsidTr="00CB1255">
        <w:trPr>
          <w:trHeight w:val="6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от 10 до 15 (вкл.)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564648" w:rsidRPr="00B21346" w:rsidTr="00CB1255">
        <w:trPr>
          <w:trHeight w:val="6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от 16 до 20 (вкл.)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20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564648" w:rsidRPr="00B21346" w:rsidTr="00CB1255">
        <w:trPr>
          <w:trHeight w:val="6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свыше 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25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564648" w:rsidRPr="00B21346" w:rsidTr="00CB1255">
        <w:trPr>
          <w:trHeight w:val="207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Количество сохраняемых рабочих мест в течение календарного года со </w:t>
            </w:r>
            <w:r w:rsidRPr="00B21346">
              <w:lastRenderedPageBreak/>
              <w:t xml:space="preserve">дня получения субсидии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lastRenderedPageBreak/>
              <w:t xml:space="preserve">менее 3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10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1,2</w:t>
            </w:r>
          </w:p>
        </w:tc>
      </w:tr>
      <w:tr w:rsidR="00564648" w:rsidRPr="00B21346" w:rsidTr="00CB1255">
        <w:trPr>
          <w:trHeight w:val="206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от 3 до 5 (вкл.)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564648" w:rsidRPr="00B21346" w:rsidTr="00CB1255">
        <w:trPr>
          <w:trHeight w:val="206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от 6 до 9 (вкл.)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20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564648" w:rsidRPr="00B21346" w:rsidTr="00CB1255">
        <w:trPr>
          <w:trHeight w:val="206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свыше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25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564648" w:rsidRPr="00B21346" w:rsidTr="00CB1255">
        <w:trPr>
          <w:trHeight w:val="27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3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Количество рабочих мест, планируемых к созданию в течение календарного года со дня получения субсидии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7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10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1,1</w:t>
            </w:r>
          </w:p>
        </w:tc>
      </w:tr>
      <w:tr w:rsidR="00564648" w:rsidRPr="00B21346" w:rsidTr="00CB1255">
        <w:trPr>
          <w:trHeight w:val="27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от 7 до 9 (вкл.)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564648" w:rsidRPr="00B21346" w:rsidTr="00CB1255">
        <w:trPr>
          <w:trHeight w:val="27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от 10 до 12 (вкл.)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20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564648" w:rsidRPr="00B21346" w:rsidTr="00CB1255">
        <w:trPr>
          <w:trHeight w:val="27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свыше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25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564648" w:rsidRPr="00B21346" w:rsidTr="00CB1255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4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Объем налоговых отчислений, планируемых за календарный год со дня получения субсидии, тыс. рублей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1500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10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1,3</w:t>
            </w:r>
          </w:p>
        </w:tc>
      </w:tr>
      <w:tr w:rsidR="00564648" w:rsidRPr="00B21346" w:rsidTr="00CB1255"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1500 и выше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25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564648" w:rsidRDefault="00564648" w:rsidP="00564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4648" w:rsidRPr="00564648" w:rsidRDefault="00564648" w:rsidP="00564648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4648">
        <w:rPr>
          <w:rFonts w:ascii="Times New Roman" w:hAnsi="Times New Roman"/>
          <w:sz w:val="24"/>
          <w:szCs w:val="24"/>
          <w:lang w:val="ru-RU"/>
        </w:rPr>
        <w:t>Субсидии на субсидирование части затрат на технологическое присоединение к объектам электросетевого хозяйства</w:t>
      </w:r>
    </w:p>
    <w:p w:rsidR="00564648" w:rsidRPr="00564648" w:rsidRDefault="00564648" w:rsidP="00564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5940"/>
        <w:gridCol w:w="1440"/>
        <w:gridCol w:w="1218"/>
      </w:tblGrid>
      <w:tr w:rsidR="00564648" w:rsidRPr="00B21346" w:rsidTr="00CB12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№ </w:t>
            </w:r>
            <w:proofErr w:type="gramStart"/>
            <w:r w:rsidRPr="00B21346">
              <w:t>п</w:t>
            </w:r>
            <w:proofErr w:type="gramEnd"/>
            <w:r w:rsidRPr="00B21346">
              <w:t>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Критерии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Значение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Баллы</w:t>
            </w:r>
          </w:p>
        </w:tc>
      </w:tr>
      <w:tr w:rsidR="00564648" w:rsidRPr="00B21346" w:rsidTr="00CB1255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Количество сохраняемых рабочих мест в течение календарного года со дня получения субсидии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3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3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25</w:t>
            </w:r>
          </w:p>
        </w:tc>
      </w:tr>
      <w:tr w:rsidR="00564648" w:rsidRPr="00B21346" w:rsidTr="00CB1255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Количество рабочих мест, планируемых к созданию  в течение календарного года со дня получения субсидии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7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7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25</w:t>
            </w:r>
          </w:p>
        </w:tc>
      </w:tr>
      <w:tr w:rsidR="00564648" w:rsidRPr="00B21346" w:rsidTr="00CB1255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3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Объем налоговых отчислений, планируемых за календарный год со дня получения субсидии, 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</w:t>
            </w:r>
            <w:r w:rsidRPr="00B21346">
              <w:rPr>
                <w:lang w:val="en-US"/>
              </w:rPr>
              <w:t>3</w:t>
            </w:r>
            <w:r w:rsidRPr="00B21346">
              <w:t xml:space="preserve">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300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25</w:t>
            </w:r>
          </w:p>
        </w:tc>
      </w:tr>
      <w:tr w:rsidR="00564648" w:rsidRPr="00B21346" w:rsidTr="00CB1255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  <w:rPr>
                <w:lang w:val="en-US"/>
              </w:rPr>
            </w:pPr>
            <w:r w:rsidRPr="00B21346">
              <w:rPr>
                <w:lang w:val="en-US"/>
              </w:rPr>
              <w:t>4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Увеличение годового оборота (без НДС),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10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10 и выше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25</w:t>
            </w:r>
          </w:p>
        </w:tc>
      </w:tr>
    </w:tbl>
    <w:p w:rsidR="00670488" w:rsidRPr="00564648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64648" w:rsidRPr="00564648" w:rsidRDefault="00564648" w:rsidP="00564648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4648">
        <w:rPr>
          <w:sz w:val="24"/>
          <w:szCs w:val="24"/>
          <w:lang w:val="ru-RU"/>
        </w:rPr>
        <w:t xml:space="preserve">Субсидии </w:t>
      </w:r>
      <w:r w:rsidRPr="00564648">
        <w:rPr>
          <w:bCs/>
          <w:sz w:val="24"/>
          <w:szCs w:val="24"/>
          <w:lang w:val="ru-RU"/>
        </w:rPr>
        <w:t xml:space="preserve">на содействие повышению </w:t>
      </w:r>
      <w:proofErr w:type="spellStart"/>
      <w:r w:rsidRPr="00564648">
        <w:rPr>
          <w:bCs/>
          <w:sz w:val="24"/>
          <w:szCs w:val="24"/>
          <w:lang w:val="ru-RU"/>
        </w:rPr>
        <w:t>энергоэффективности</w:t>
      </w:r>
      <w:proofErr w:type="spellEnd"/>
      <w:r w:rsidRPr="00564648">
        <w:rPr>
          <w:bCs/>
          <w:sz w:val="24"/>
          <w:szCs w:val="24"/>
          <w:lang w:val="ru-RU"/>
        </w:rPr>
        <w:t xml:space="preserve"> производства</w:t>
      </w:r>
    </w:p>
    <w:p w:rsidR="00564648" w:rsidRDefault="00564648" w:rsidP="00564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5940"/>
        <w:gridCol w:w="1440"/>
        <w:gridCol w:w="1218"/>
      </w:tblGrid>
      <w:tr w:rsidR="00564648" w:rsidRPr="00B21346" w:rsidTr="00CB12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№ </w:t>
            </w:r>
            <w:proofErr w:type="gramStart"/>
            <w:r w:rsidRPr="00B21346">
              <w:t>п</w:t>
            </w:r>
            <w:proofErr w:type="gramEnd"/>
            <w:r w:rsidRPr="00B21346">
              <w:t>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Критерии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Значение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Баллы</w:t>
            </w:r>
          </w:p>
        </w:tc>
      </w:tr>
      <w:tr w:rsidR="00564648" w:rsidRPr="00B21346" w:rsidTr="00CB1255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Снижение затрат на электроэнергию в результате внедрения энергосберегающих технологий,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20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15</w:t>
            </w:r>
          </w:p>
        </w:tc>
      </w:tr>
      <w:tr w:rsidR="00564648" w:rsidRPr="00B21346" w:rsidTr="00CB125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20 и выше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25</w:t>
            </w:r>
          </w:p>
        </w:tc>
      </w:tr>
      <w:tr w:rsidR="00564648" w:rsidRPr="00B21346" w:rsidTr="00CB1255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Количество сохраняемых рабочих мест в течение календарного года со дня получения субсидии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менее 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15</w:t>
            </w:r>
          </w:p>
        </w:tc>
      </w:tr>
      <w:tr w:rsidR="00564648" w:rsidRPr="00B21346" w:rsidTr="00CB125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3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25</w:t>
            </w:r>
          </w:p>
        </w:tc>
      </w:tr>
      <w:tr w:rsidR="00564648" w:rsidRPr="00B21346" w:rsidTr="00CB1255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3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Количество рабочих мест, планируемых к созданию в течение календарного года со дня получения субсидии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7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7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25</w:t>
            </w:r>
          </w:p>
        </w:tc>
      </w:tr>
      <w:tr w:rsidR="00564648" w:rsidRPr="00B21346" w:rsidTr="00CB1255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4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Объем налоговых отчислений, планируемых за календарный год со дня получения субсидии, 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300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300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25</w:t>
            </w:r>
          </w:p>
        </w:tc>
      </w:tr>
    </w:tbl>
    <w:p w:rsidR="00564648" w:rsidRDefault="00564648" w:rsidP="00564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4648" w:rsidRPr="00564648" w:rsidRDefault="00564648" w:rsidP="00564648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4648">
        <w:rPr>
          <w:rFonts w:ascii="Times New Roman" w:hAnsi="Times New Roman"/>
          <w:bCs/>
          <w:sz w:val="24"/>
          <w:szCs w:val="24"/>
          <w:lang w:val="ru-RU"/>
        </w:rPr>
        <w:t>Субсидии на поддержку действующих инновационных компаний</w:t>
      </w:r>
    </w:p>
    <w:p w:rsidR="00564648" w:rsidRDefault="00564648" w:rsidP="00564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8"/>
        <w:gridCol w:w="5044"/>
        <w:gridCol w:w="2340"/>
        <w:gridCol w:w="1270"/>
      </w:tblGrid>
      <w:tr w:rsidR="00564648" w:rsidRPr="00B21346" w:rsidTr="00CB125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№ </w:t>
            </w:r>
            <w:proofErr w:type="gramStart"/>
            <w:r w:rsidRPr="00B21346">
              <w:t>п</w:t>
            </w:r>
            <w:proofErr w:type="gramEnd"/>
            <w:r w:rsidRPr="00B21346">
              <w:t>/п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Критерии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Значение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Баллы</w:t>
            </w:r>
          </w:p>
        </w:tc>
      </w:tr>
      <w:tr w:rsidR="00564648" w:rsidRPr="00B21346" w:rsidTr="00CB1255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DE0C42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Наличие экономического эффекта при выпуске инновационного продукта (услуги) для </w:t>
            </w:r>
            <w:r w:rsidR="00DE0C42">
              <w:t>Киренского района</w:t>
            </w:r>
            <w:r w:rsidRPr="00B21346">
              <w:t xml:space="preserve">, выраженного в объеме налоговых поступлений, закрепленного в </w:t>
            </w:r>
            <w:proofErr w:type="gramStart"/>
            <w:r w:rsidRPr="00B21346">
              <w:t>бизнес-проекте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17</w:t>
            </w:r>
          </w:p>
        </w:tc>
      </w:tr>
      <w:tr w:rsidR="00564648" w:rsidRPr="00B21346" w:rsidTr="00CB1255">
        <w:trPr>
          <w:trHeight w:val="119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DE0C42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Наличие оценки вклада проекта в развитие </w:t>
            </w:r>
            <w:r w:rsidRPr="00B21346">
              <w:lastRenderedPageBreak/>
              <w:t xml:space="preserve">инновационного потенциала </w:t>
            </w:r>
            <w:r w:rsidR="00DE0C42">
              <w:t>Киренского района</w:t>
            </w:r>
            <w:r w:rsidRPr="00B21346">
              <w:t xml:space="preserve">, закрепленного в </w:t>
            </w:r>
            <w:proofErr w:type="gramStart"/>
            <w:r w:rsidRPr="00B21346">
              <w:t>бизнес-проекте</w:t>
            </w:r>
            <w:proofErr w:type="gramEnd"/>
            <w:r w:rsidRPr="00B21346"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lastRenderedPageBreak/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16</w:t>
            </w:r>
          </w:p>
        </w:tc>
      </w:tr>
      <w:tr w:rsidR="00564648" w:rsidRPr="00B21346" w:rsidTr="00CB1255">
        <w:trPr>
          <w:trHeight w:val="69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lastRenderedPageBreak/>
              <w:t>3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Наличие рынка сбыта выпускаемого инновационного продукта (услуги)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17</w:t>
            </w:r>
          </w:p>
        </w:tc>
      </w:tr>
      <w:tr w:rsidR="00564648" w:rsidRPr="00B21346" w:rsidTr="00CB1255">
        <w:trPr>
          <w:trHeight w:val="39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rPr>
          <w:trHeight w:val="275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4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Наличие аналогов производимого инновационного продукта (услуги)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не имеет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16</w:t>
            </w:r>
          </w:p>
        </w:tc>
      </w:tr>
      <w:tr w:rsidR="00564648" w:rsidRPr="00B21346" w:rsidTr="00CB1255">
        <w:trPr>
          <w:trHeight w:val="27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превосходит аналог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rPr>
          <w:trHeight w:val="262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имеет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5</w:t>
            </w:r>
          </w:p>
        </w:tc>
      </w:tr>
      <w:tr w:rsidR="00564648" w:rsidRPr="00B21346" w:rsidTr="00CB1255">
        <w:trPr>
          <w:trHeight w:val="69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5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Срок реализации проекта,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17</w:t>
            </w:r>
          </w:p>
        </w:tc>
      </w:tr>
      <w:tr w:rsidR="00564648" w:rsidRPr="00B21346" w:rsidTr="00CB1255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от 2 до 3 (вкл.)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12</w:t>
            </w:r>
          </w:p>
        </w:tc>
      </w:tr>
      <w:tr w:rsidR="00564648" w:rsidRPr="00B21346" w:rsidTr="00CB1255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от 4 до 5 (вкл.)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свыше 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0</w:t>
            </w:r>
          </w:p>
        </w:tc>
      </w:tr>
      <w:tr w:rsidR="00564648" w:rsidRPr="00B21346" w:rsidTr="00CB1255">
        <w:trPr>
          <w:trHeight w:val="135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6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Наличие патента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17</w:t>
            </w:r>
          </w:p>
        </w:tc>
      </w:tr>
      <w:tr w:rsidR="00564648" w:rsidRPr="00B21346" w:rsidTr="00CB1255">
        <w:trPr>
          <w:trHeight w:val="37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  <w:rPr>
                <w:shd w:val="clear" w:color="auto" w:fill="FFFF00"/>
              </w:rPr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pacing w:before="0" w:after="0"/>
              <w:jc w:val="both"/>
            </w:pPr>
            <w:r w:rsidRPr="00B21346">
              <w:t>10</w:t>
            </w:r>
          </w:p>
        </w:tc>
      </w:tr>
    </w:tbl>
    <w:p w:rsidR="00564648" w:rsidRDefault="00564648" w:rsidP="005646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4648" w:rsidRPr="00564648" w:rsidRDefault="00564648" w:rsidP="00564648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4648">
        <w:rPr>
          <w:rFonts w:ascii="Times New Roman" w:hAnsi="Times New Roman"/>
          <w:sz w:val="24"/>
          <w:szCs w:val="24"/>
          <w:lang w:val="ru-RU"/>
        </w:rPr>
        <w:t>Субсидии на поддержку начинающих малых инновационных компаний</w:t>
      </w:r>
    </w:p>
    <w:p w:rsidR="00670488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8"/>
        <w:gridCol w:w="5044"/>
        <w:gridCol w:w="2156"/>
        <w:gridCol w:w="1270"/>
      </w:tblGrid>
      <w:tr w:rsidR="00564648" w:rsidRPr="00B21346" w:rsidTr="00CB125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№ </w:t>
            </w:r>
            <w:proofErr w:type="gramStart"/>
            <w:r w:rsidRPr="00B21346">
              <w:t>п</w:t>
            </w:r>
            <w:proofErr w:type="gramEnd"/>
            <w:r w:rsidRPr="00B21346">
              <w:t>/п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Критерии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Значение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Баллы</w:t>
            </w:r>
          </w:p>
        </w:tc>
      </w:tr>
      <w:tr w:rsidR="00564648" w:rsidRPr="00B21346" w:rsidTr="00CB1255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DE0C42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Наличие экономического эффекта при выпуске инновационного продукта (услуги) для </w:t>
            </w:r>
            <w:r w:rsidR="00DE0C42">
              <w:t>Киренского района</w:t>
            </w:r>
            <w:r w:rsidRPr="00B21346">
              <w:t xml:space="preserve">, выраженного в объеме налоговых поступлений, закрепленного в </w:t>
            </w:r>
            <w:proofErr w:type="gramStart"/>
            <w:r w:rsidRPr="00B21346">
              <w:t>бизнес-проекте</w:t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20</w:t>
            </w:r>
          </w:p>
        </w:tc>
      </w:tr>
      <w:tr w:rsidR="00564648" w:rsidRPr="00B21346" w:rsidTr="00CB1255">
        <w:trPr>
          <w:trHeight w:val="119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DE0C42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Наличие оценки вклада проекта в развитие инновационного потенциала </w:t>
            </w:r>
            <w:r w:rsidR="00DE0C42">
              <w:t>Киренского района</w:t>
            </w:r>
            <w:r w:rsidRPr="00B21346">
              <w:t xml:space="preserve">, закрепленного в </w:t>
            </w:r>
            <w:proofErr w:type="gramStart"/>
            <w:r w:rsidRPr="00B21346">
              <w:t>бизнес-проекте</w:t>
            </w:r>
            <w:proofErr w:type="gramEnd"/>
            <w:r w:rsidRPr="00B21346"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20</w:t>
            </w:r>
          </w:p>
        </w:tc>
      </w:tr>
      <w:tr w:rsidR="00564648" w:rsidRPr="00B21346" w:rsidTr="00CB1255">
        <w:trPr>
          <w:trHeight w:val="69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3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Наличие рынка сбыта выпускаемого инновационного продукта (услуги)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20</w:t>
            </w:r>
          </w:p>
        </w:tc>
      </w:tr>
      <w:tr w:rsidR="00564648" w:rsidRPr="00B21346" w:rsidTr="00CB1255">
        <w:trPr>
          <w:trHeight w:val="39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rPr>
          <w:trHeight w:val="275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4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Наличие аналогов производимого инновационного продукта (услуги)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не имеет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20</w:t>
            </w:r>
          </w:p>
        </w:tc>
      </w:tr>
      <w:tr w:rsidR="00564648" w:rsidRPr="00B21346" w:rsidTr="00CB1255">
        <w:trPr>
          <w:trHeight w:val="27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превосходит аналог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15</w:t>
            </w:r>
          </w:p>
        </w:tc>
      </w:tr>
      <w:tr w:rsidR="00564648" w:rsidRPr="00B21346" w:rsidTr="00CB1255">
        <w:trPr>
          <w:trHeight w:val="262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имеет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5</w:t>
            </w:r>
          </w:p>
        </w:tc>
      </w:tr>
      <w:tr w:rsidR="00564648" w:rsidRPr="00B21346" w:rsidTr="00CB1255">
        <w:trPr>
          <w:trHeight w:val="69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5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Срок реализации проекта, лет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2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20</w:t>
            </w:r>
          </w:p>
        </w:tc>
      </w:tr>
      <w:tr w:rsidR="00564648" w:rsidRPr="00B21346" w:rsidTr="00CB1255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от 2 до 3 (вкл.)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15</w:t>
            </w:r>
          </w:p>
        </w:tc>
      </w:tr>
      <w:tr w:rsidR="00564648" w:rsidRPr="00B21346" w:rsidTr="00CB1255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от 4 до 5 (вкл.)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564648" w:rsidRPr="00B21346" w:rsidTr="00CB1255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свыше 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0</w:t>
            </w:r>
          </w:p>
        </w:tc>
      </w:tr>
      <w:tr w:rsidR="00564648" w:rsidRPr="00B21346" w:rsidTr="00CB1255">
        <w:trPr>
          <w:trHeight w:val="135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6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Наличие патента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20</w:t>
            </w:r>
          </w:p>
        </w:tc>
      </w:tr>
      <w:tr w:rsidR="00564648" w:rsidRPr="00B21346" w:rsidTr="00CB1255">
        <w:trPr>
          <w:trHeight w:val="13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48" w:rsidRPr="00B21346" w:rsidRDefault="00564648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</w:tbl>
    <w:p w:rsidR="00564648" w:rsidRPr="00564648" w:rsidRDefault="0056464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64648" w:rsidRPr="00564648" w:rsidRDefault="00564648" w:rsidP="00564648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4648">
        <w:rPr>
          <w:rFonts w:ascii="Times New Roman" w:hAnsi="Times New Roman"/>
          <w:sz w:val="24"/>
          <w:szCs w:val="24"/>
        </w:rPr>
        <w:t>Субсидии</w:t>
      </w:r>
      <w:proofErr w:type="spellEnd"/>
      <w:r w:rsidRPr="00564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48">
        <w:rPr>
          <w:rFonts w:ascii="Times New Roman" w:hAnsi="Times New Roman"/>
          <w:sz w:val="24"/>
          <w:szCs w:val="24"/>
        </w:rPr>
        <w:t>на</w:t>
      </w:r>
      <w:proofErr w:type="spellEnd"/>
      <w:r w:rsidRPr="00564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48">
        <w:rPr>
          <w:rFonts w:ascii="Times New Roman" w:hAnsi="Times New Roman"/>
          <w:sz w:val="24"/>
          <w:szCs w:val="24"/>
        </w:rPr>
        <w:t>создание</w:t>
      </w:r>
      <w:proofErr w:type="spellEnd"/>
      <w:r w:rsidRPr="00564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48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564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48">
        <w:rPr>
          <w:rFonts w:ascii="Times New Roman" w:hAnsi="Times New Roman"/>
          <w:sz w:val="24"/>
          <w:szCs w:val="24"/>
        </w:rPr>
        <w:t>организаций</w:t>
      </w:r>
      <w:proofErr w:type="spellEnd"/>
    </w:p>
    <w:p w:rsidR="00670488" w:rsidRPr="006E4106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4"/>
        <w:gridCol w:w="5044"/>
        <w:gridCol w:w="2340"/>
        <w:gridCol w:w="1270"/>
      </w:tblGrid>
      <w:tr w:rsidR="00DE0C42" w:rsidRPr="00B21346" w:rsidTr="00CB125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№ </w:t>
            </w:r>
            <w:proofErr w:type="gramStart"/>
            <w:r w:rsidRPr="00B21346">
              <w:t>п</w:t>
            </w:r>
            <w:proofErr w:type="gramEnd"/>
            <w:r w:rsidRPr="00B21346">
              <w:t>/п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Критерии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Значение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Баллы</w:t>
            </w:r>
          </w:p>
        </w:tc>
      </w:tr>
      <w:tr w:rsidR="00DE0C42" w:rsidRPr="00B21346" w:rsidTr="00CB1255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DE0C42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Доля учредительного взноса муниципального образования на создание и организацию деятельности </w:t>
            </w:r>
            <w:r>
              <w:t>Заявителя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5 %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DE0C42" w:rsidRPr="00B21346" w:rsidTr="00CB1255">
        <w:trPr>
          <w:trHeight w:val="75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 5% и выше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20</w:t>
            </w:r>
          </w:p>
        </w:tc>
      </w:tr>
      <w:tr w:rsidR="00DE0C42" w:rsidRPr="00B21346" w:rsidTr="00CB1255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2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Количество предлагаемых продуктов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5</w:t>
            </w:r>
          </w:p>
        </w:tc>
      </w:tr>
      <w:tr w:rsidR="00DE0C42" w:rsidRPr="00B21346" w:rsidTr="00CB1255">
        <w:trPr>
          <w:trHeight w:val="25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3 и выше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15</w:t>
            </w:r>
          </w:p>
        </w:tc>
      </w:tr>
      <w:tr w:rsidR="00DE0C42" w:rsidRPr="00B21346" w:rsidTr="00CB1255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3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Средний размер займа, тыс. руб.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500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15</w:t>
            </w:r>
          </w:p>
        </w:tc>
      </w:tr>
      <w:tr w:rsidR="00DE0C42" w:rsidRPr="00B21346" w:rsidTr="00CB1255">
        <w:trPr>
          <w:trHeight w:val="39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500 и выше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5</w:t>
            </w:r>
          </w:p>
        </w:tc>
      </w:tr>
      <w:tr w:rsidR="00DE0C42" w:rsidRPr="00B21346" w:rsidTr="00CB1255">
        <w:trPr>
          <w:trHeight w:val="27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4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Средняя процентная ставка по займам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10 %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10</w:t>
            </w:r>
          </w:p>
        </w:tc>
      </w:tr>
      <w:tr w:rsidR="00DE0C42" w:rsidRPr="00B21346" w:rsidTr="00CB1255">
        <w:trPr>
          <w:trHeight w:val="286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10% и выше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0</w:t>
            </w:r>
          </w:p>
        </w:tc>
      </w:tr>
      <w:tr w:rsidR="00DE0C42" w:rsidRPr="00B21346" w:rsidTr="00CB1255">
        <w:trPr>
          <w:trHeight w:val="339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5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Доля численности субъектов малого и среднего предпринимательства в общей численности населения муниципального образования (единиц на 1 тыс. человек населения)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 xml:space="preserve">менее 30 %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5</w:t>
            </w:r>
          </w:p>
        </w:tc>
      </w:tr>
      <w:tr w:rsidR="00DE0C42" w:rsidRPr="00B21346" w:rsidTr="00CB1255">
        <w:trPr>
          <w:trHeight w:val="6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30% и выше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42" w:rsidRPr="00B21346" w:rsidRDefault="00DE0C42" w:rsidP="00CB1255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</w:pPr>
            <w:r w:rsidRPr="00B21346">
              <w:t>40</w:t>
            </w:r>
          </w:p>
        </w:tc>
      </w:tr>
    </w:tbl>
    <w:p w:rsidR="00670488" w:rsidRPr="006E4106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70488" w:rsidRPr="006E4106" w:rsidRDefault="00670488" w:rsidP="00DE0C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70488" w:rsidRPr="006E4106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70488" w:rsidRPr="006E4106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70488" w:rsidRPr="006E4106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70488" w:rsidRPr="006E4106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70488" w:rsidRPr="006E4106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70488" w:rsidRPr="006E4106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70488" w:rsidRPr="006E4106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70488" w:rsidRPr="006E4106" w:rsidRDefault="00670488" w:rsidP="006704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sectPr w:rsidR="00670488" w:rsidRPr="006E4106" w:rsidSect="00D84665">
      <w:pgSz w:w="11905" w:h="16838" w:code="9"/>
      <w:pgMar w:top="1134" w:right="851" w:bottom="1134" w:left="1418" w:header="510" w:footer="1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D7" w:rsidRDefault="00EB1ED7" w:rsidP="000A3D17">
      <w:pPr>
        <w:spacing w:after="0" w:line="240" w:lineRule="auto"/>
      </w:pPr>
      <w:r>
        <w:separator/>
      </w:r>
    </w:p>
  </w:endnote>
  <w:endnote w:type="continuationSeparator" w:id="0">
    <w:p w:rsidR="00EB1ED7" w:rsidRDefault="00EB1ED7" w:rsidP="000A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5" w:rsidRDefault="00CB12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5" w:rsidRDefault="00CB12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5" w:rsidRDefault="00CB12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D7" w:rsidRDefault="00EB1ED7" w:rsidP="000A3D17">
      <w:pPr>
        <w:spacing w:after="0" w:line="240" w:lineRule="auto"/>
      </w:pPr>
      <w:r>
        <w:separator/>
      </w:r>
    </w:p>
  </w:footnote>
  <w:footnote w:type="continuationSeparator" w:id="0">
    <w:p w:rsidR="00EB1ED7" w:rsidRDefault="00EB1ED7" w:rsidP="000A3D17">
      <w:pPr>
        <w:spacing w:after="0" w:line="240" w:lineRule="auto"/>
      </w:pPr>
      <w:r>
        <w:continuationSeparator/>
      </w:r>
    </w:p>
  </w:footnote>
  <w:footnote w:id="1">
    <w:p w:rsidR="00CB1255" w:rsidRPr="00B061E1" w:rsidRDefault="00CB1255" w:rsidP="006402FD">
      <w:pPr>
        <w:pStyle w:val="afa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061E1">
        <w:rPr>
          <w:rStyle w:val="afc"/>
          <w:rFonts w:ascii="Times New Roman" w:hAnsi="Times New Roman"/>
          <w:sz w:val="18"/>
          <w:szCs w:val="18"/>
        </w:rPr>
        <w:footnoteRef/>
      </w:r>
      <w:r w:rsidRPr="00B061E1">
        <w:rPr>
          <w:rFonts w:ascii="Times New Roman" w:hAnsi="Times New Roman"/>
          <w:sz w:val="18"/>
          <w:szCs w:val="18"/>
          <w:lang w:val="ru-RU"/>
        </w:rPr>
        <w:t xml:space="preserve"> Под аналогичной поддержкой подразумевается финансовая поддержка по аналогичному виду договора (кредитному, финансовой аренды (лизинга) и т.д.), с аналогичным номером, датой, исполнителем договора, представленному в соответствии с подразделом 2.6  настоящего Административного регламента, по которому максимальный объем субсидии в текущем финансовом году уже предоставлен.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5" w:rsidRDefault="00CB1255" w:rsidP="007F6E2A">
    <w:pPr>
      <w:pStyle w:val="af5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CB1255" w:rsidRDefault="00CB125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5" w:rsidRDefault="00CB12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5" w:rsidRDefault="00EB1ED7">
    <w:pPr>
      <w:pStyle w:val="af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B1255" w:rsidRPr="00C128A0" w:rsidRDefault="00CB1255" w:rsidP="007F6E2A"/>
            </w:txbxContent>
          </v:textbox>
          <w10:wrap type="square" side="largest" anchorx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5" w:rsidRDefault="00CB125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5" w:rsidRDefault="00EB1ED7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547">
      <w:rPr>
        <w:noProof/>
      </w:rPr>
      <w:t>50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5" w:rsidRDefault="00CB1255">
    <w:pPr>
      <w:pStyle w:val="af5"/>
      <w:jc w:val="center"/>
    </w:pPr>
  </w:p>
  <w:p w:rsidR="00CB1255" w:rsidRDefault="00CB1255">
    <w:pPr>
      <w:pStyle w:val="af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5" w:rsidRPr="000F4D9B" w:rsidRDefault="00CB1255" w:rsidP="000F4D9B">
    <w:pPr>
      <w:pStyle w:val="af5"/>
      <w:jc w:val="center"/>
      <w:rPr>
        <w:rFonts w:ascii="Times New Roman" w:hAnsi="Times New Roman"/>
        <w:lang w:val="ru-RU"/>
      </w:rPr>
    </w:pPr>
    <w:r w:rsidRPr="00ED08C9">
      <w:rPr>
        <w:rFonts w:ascii="Times New Roman" w:hAnsi="Times New Roman"/>
      </w:rPr>
      <w:fldChar w:fldCharType="begin"/>
    </w:r>
    <w:r w:rsidRPr="00ED08C9">
      <w:rPr>
        <w:rFonts w:ascii="Times New Roman" w:hAnsi="Times New Roman"/>
      </w:rPr>
      <w:instrText xml:space="preserve"> PAGE   \* MERGEFORMAT </w:instrText>
    </w:r>
    <w:r w:rsidRPr="00ED08C9">
      <w:rPr>
        <w:rFonts w:ascii="Times New Roman" w:hAnsi="Times New Roman"/>
      </w:rPr>
      <w:fldChar w:fldCharType="separate"/>
    </w:r>
    <w:r w:rsidR="007F5547">
      <w:rPr>
        <w:rFonts w:ascii="Times New Roman" w:hAnsi="Times New Roman"/>
        <w:noProof/>
      </w:rPr>
      <w:t>56</w:t>
    </w:r>
    <w:r w:rsidRPr="00ED08C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23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3200059"/>
    <w:multiLevelType w:val="hybridMultilevel"/>
    <w:tmpl w:val="5734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104AC"/>
    <w:multiLevelType w:val="hybridMultilevel"/>
    <w:tmpl w:val="1DEC5A88"/>
    <w:lvl w:ilvl="0" w:tplc="250EF7C8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42D8A"/>
    <w:multiLevelType w:val="hybridMultilevel"/>
    <w:tmpl w:val="93082B3C"/>
    <w:lvl w:ilvl="0" w:tplc="D43CB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D44320"/>
    <w:multiLevelType w:val="hybridMultilevel"/>
    <w:tmpl w:val="3D2AD3C4"/>
    <w:lvl w:ilvl="0" w:tplc="10E8EEBC">
      <w:start w:val="1"/>
      <w:numFmt w:val="decimal"/>
      <w:lvlText w:val="2.1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86365"/>
    <w:multiLevelType w:val="hybridMultilevel"/>
    <w:tmpl w:val="E7569172"/>
    <w:lvl w:ilvl="0" w:tplc="CB3A0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8A2EDA"/>
    <w:multiLevelType w:val="hybridMultilevel"/>
    <w:tmpl w:val="65ACE97C"/>
    <w:lvl w:ilvl="0" w:tplc="7188CDD6">
      <w:start w:val="1"/>
      <w:numFmt w:val="decimal"/>
      <w:lvlText w:val="3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03649"/>
    <w:multiLevelType w:val="hybridMultilevel"/>
    <w:tmpl w:val="5DF891EA"/>
    <w:lvl w:ilvl="0" w:tplc="8758DED0">
      <w:start w:val="1"/>
      <w:numFmt w:val="decimal"/>
      <w:lvlText w:val="3.7.%1."/>
      <w:lvlJc w:val="left"/>
      <w:pPr>
        <w:ind w:left="23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1D336E76"/>
    <w:multiLevelType w:val="multilevel"/>
    <w:tmpl w:val="C6FE940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1D655D0C"/>
    <w:multiLevelType w:val="multilevel"/>
    <w:tmpl w:val="BD54C04C"/>
    <w:lvl w:ilvl="0">
      <w:start w:val="1"/>
      <w:numFmt w:val="bullet"/>
      <w:lvlText w:val=""/>
      <w:lvlJc w:val="left"/>
      <w:pPr>
        <w:ind w:left="900" w:hanging="90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>
    <w:nsid w:val="21690016"/>
    <w:multiLevelType w:val="hybridMultilevel"/>
    <w:tmpl w:val="D3748C56"/>
    <w:lvl w:ilvl="0" w:tplc="D3AC0CFE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7349C"/>
    <w:multiLevelType w:val="hybridMultilevel"/>
    <w:tmpl w:val="F6AE3AF2"/>
    <w:lvl w:ilvl="0" w:tplc="24367EC4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B22274E4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5457D74"/>
    <w:multiLevelType w:val="multilevel"/>
    <w:tmpl w:val="C61A785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9">
    <w:nsid w:val="271626FF"/>
    <w:multiLevelType w:val="hybridMultilevel"/>
    <w:tmpl w:val="C1F67E1C"/>
    <w:lvl w:ilvl="0" w:tplc="2B54B628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00C38"/>
    <w:multiLevelType w:val="multilevel"/>
    <w:tmpl w:val="C166FF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2D374564"/>
    <w:multiLevelType w:val="hybridMultilevel"/>
    <w:tmpl w:val="80CA6E84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7688D"/>
    <w:multiLevelType w:val="hybridMultilevel"/>
    <w:tmpl w:val="04FA6CF0"/>
    <w:lvl w:ilvl="0" w:tplc="54BC1280">
      <w:start w:val="9"/>
      <w:numFmt w:val="decimal"/>
      <w:lvlText w:val="2.1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E2DB1"/>
    <w:multiLevelType w:val="hybridMultilevel"/>
    <w:tmpl w:val="6896E024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802C3"/>
    <w:multiLevelType w:val="hybridMultilevel"/>
    <w:tmpl w:val="2C481E50"/>
    <w:lvl w:ilvl="0" w:tplc="675E10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803695"/>
    <w:multiLevelType w:val="hybridMultilevel"/>
    <w:tmpl w:val="66729DFA"/>
    <w:lvl w:ilvl="0" w:tplc="675E1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BD15F0"/>
    <w:multiLevelType w:val="hybridMultilevel"/>
    <w:tmpl w:val="A0F68A7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DA2067"/>
    <w:multiLevelType w:val="hybridMultilevel"/>
    <w:tmpl w:val="7338CB6C"/>
    <w:lvl w:ilvl="0" w:tplc="61C2A48E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2E2F12"/>
    <w:multiLevelType w:val="hybridMultilevel"/>
    <w:tmpl w:val="5D587F5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236BA9"/>
    <w:multiLevelType w:val="hybridMultilevel"/>
    <w:tmpl w:val="ED0A33B2"/>
    <w:lvl w:ilvl="0" w:tplc="91F265F2">
      <w:start w:val="1"/>
      <w:numFmt w:val="decimal"/>
      <w:lvlText w:val="2.8.2.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42266393"/>
    <w:multiLevelType w:val="hybridMultilevel"/>
    <w:tmpl w:val="AD82FA80"/>
    <w:lvl w:ilvl="0" w:tplc="15F6E4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E5B64"/>
    <w:multiLevelType w:val="hybridMultilevel"/>
    <w:tmpl w:val="A094F114"/>
    <w:lvl w:ilvl="0" w:tplc="E38E3BC0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FF5ADC"/>
    <w:multiLevelType w:val="multilevel"/>
    <w:tmpl w:val="E3B2E7E2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2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04" w:hanging="1020"/>
      </w:pPr>
      <w:rPr>
        <w:rFonts w:hint="default"/>
      </w:rPr>
    </w:lvl>
    <w:lvl w:ilvl="3">
      <w:start w:val="1"/>
      <w:numFmt w:val="decimal"/>
      <w:lvlText w:val="2.14.2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4476168C"/>
    <w:multiLevelType w:val="hybridMultilevel"/>
    <w:tmpl w:val="7E24871A"/>
    <w:lvl w:ilvl="0" w:tplc="0FF0D156">
      <w:start w:val="1"/>
      <w:numFmt w:val="decimal"/>
      <w:lvlText w:val="3.6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B7F64"/>
    <w:multiLevelType w:val="multilevel"/>
    <w:tmpl w:val="F622349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6">
    <w:nsid w:val="4A723EDE"/>
    <w:multiLevelType w:val="hybridMultilevel"/>
    <w:tmpl w:val="26247FE0"/>
    <w:lvl w:ilvl="0" w:tplc="DF8EF2A4">
      <w:start w:val="1"/>
      <w:numFmt w:val="decimal"/>
      <w:lvlText w:val="2.8.1.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155411"/>
    <w:multiLevelType w:val="hybridMultilevel"/>
    <w:tmpl w:val="62408552"/>
    <w:lvl w:ilvl="0" w:tplc="DA64AADE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5C5AB4"/>
    <w:multiLevelType w:val="hybridMultilevel"/>
    <w:tmpl w:val="F216FDC2"/>
    <w:lvl w:ilvl="0" w:tplc="15F6E4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4FEC4B94"/>
    <w:multiLevelType w:val="multilevel"/>
    <w:tmpl w:val="6CE637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2112643"/>
    <w:multiLevelType w:val="hybridMultilevel"/>
    <w:tmpl w:val="092E7C2A"/>
    <w:lvl w:ilvl="0" w:tplc="CB3A0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6D60D9"/>
    <w:multiLevelType w:val="hybridMultilevel"/>
    <w:tmpl w:val="3B5C95F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262C7E"/>
    <w:multiLevelType w:val="multilevel"/>
    <w:tmpl w:val="8D74218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43">
    <w:nsid w:val="583233B9"/>
    <w:multiLevelType w:val="multilevel"/>
    <w:tmpl w:val="1030567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5BFF06FD"/>
    <w:multiLevelType w:val="hybridMultilevel"/>
    <w:tmpl w:val="730C2BD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0C0C8C"/>
    <w:multiLevelType w:val="hybridMultilevel"/>
    <w:tmpl w:val="1158C92C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DC177ED"/>
    <w:multiLevelType w:val="hybridMultilevel"/>
    <w:tmpl w:val="178CAB98"/>
    <w:lvl w:ilvl="0" w:tplc="34D8928E">
      <w:start w:val="1"/>
      <w:numFmt w:val="decimal"/>
      <w:lvlText w:val="3.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>
    <w:nsid w:val="5E6F1D08"/>
    <w:multiLevelType w:val="hybridMultilevel"/>
    <w:tmpl w:val="FE522A68"/>
    <w:lvl w:ilvl="0" w:tplc="CEF65B4C">
      <w:start w:val="3"/>
      <w:numFmt w:val="decimal"/>
      <w:lvlText w:val="3.5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D0579"/>
    <w:multiLevelType w:val="multilevel"/>
    <w:tmpl w:val="35D0F2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9">
    <w:nsid w:val="64F67361"/>
    <w:multiLevelType w:val="hybridMultilevel"/>
    <w:tmpl w:val="40DC8C4C"/>
    <w:lvl w:ilvl="0" w:tplc="15F6E4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67451DF8"/>
    <w:multiLevelType w:val="hybridMultilevel"/>
    <w:tmpl w:val="BD04D0F4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C40B68"/>
    <w:multiLevelType w:val="hybridMultilevel"/>
    <w:tmpl w:val="F2E02604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7E7273"/>
    <w:multiLevelType w:val="hybridMultilevel"/>
    <w:tmpl w:val="F980452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40641F"/>
    <w:multiLevelType w:val="multilevel"/>
    <w:tmpl w:val="AA922C4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4">
    <w:nsid w:val="72CB1B06"/>
    <w:multiLevelType w:val="hybridMultilevel"/>
    <w:tmpl w:val="D71CE318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334553"/>
    <w:multiLevelType w:val="hybridMultilevel"/>
    <w:tmpl w:val="95229E96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A30AFC"/>
    <w:multiLevelType w:val="hybridMultilevel"/>
    <w:tmpl w:val="841A5516"/>
    <w:lvl w:ilvl="0" w:tplc="093A7BA2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576B95"/>
    <w:multiLevelType w:val="hybridMultilevel"/>
    <w:tmpl w:val="AC7C98AE"/>
    <w:lvl w:ilvl="0" w:tplc="1ACEB48A">
      <w:start w:val="1"/>
      <w:numFmt w:val="decimal"/>
      <w:lvlText w:val="2.14.8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8">
    <w:nsid w:val="76044F06"/>
    <w:multiLevelType w:val="hybridMultilevel"/>
    <w:tmpl w:val="C04A8346"/>
    <w:lvl w:ilvl="0" w:tplc="15F6E4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AD0F10"/>
    <w:multiLevelType w:val="hybridMultilevel"/>
    <w:tmpl w:val="3B3CF47C"/>
    <w:lvl w:ilvl="0" w:tplc="675E1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7C7C00CB"/>
    <w:multiLevelType w:val="hybridMultilevel"/>
    <w:tmpl w:val="2CDEC7C0"/>
    <w:lvl w:ilvl="0" w:tplc="675E1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7E2A5443"/>
    <w:multiLevelType w:val="multilevel"/>
    <w:tmpl w:val="2C50599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24"/>
  </w:num>
  <w:num w:numId="2">
    <w:abstractNumId w:val="50"/>
  </w:num>
  <w:num w:numId="3">
    <w:abstractNumId w:val="58"/>
  </w:num>
  <w:num w:numId="4">
    <w:abstractNumId w:val="26"/>
  </w:num>
  <w:num w:numId="5">
    <w:abstractNumId w:val="21"/>
  </w:num>
  <w:num w:numId="6">
    <w:abstractNumId w:val="52"/>
  </w:num>
  <w:num w:numId="7">
    <w:abstractNumId w:val="29"/>
  </w:num>
  <w:num w:numId="8">
    <w:abstractNumId w:val="23"/>
  </w:num>
  <w:num w:numId="9">
    <w:abstractNumId w:val="38"/>
  </w:num>
  <w:num w:numId="10">
    <w:abstractNumId w:val="31"/>
  </w:num>
  <w:num w:numId="11">
    <w:abstractNumId w:val="51"/>
  </w:num>
  <w:num w:numId="12">
    <w:abstractNumId w:val="45"/>
  </w:num>
  <w:num w:numId="13">
    <w:abstractNumId w:val="27"/>
  </w:num>
  <w:num w:numId="14">
    <w:abstractNumId w:val="44"/>
  </w:num>
  <w:num w:numId="15">
    <w:abstractNumId w:val="40"/>
  </w:num>
  <w:num w:numId="16">
    <w:abstractNumId w:val="11"/>
  </w:num>
  <w:num w:numId="17">
    <w:abstractNumId w:val="42"/>
  </w:num>
  <w:num w:numId="18">
    <w:abstractNumId w:val="18"/>
  </w:num>
  <w:num w:numId="19">
    <w:abstractNumId w:val="49"/>
  </w:num>
  <w:num w:numId="20">
    <w:abstractNumId w:val="14"/>
  </w:num>
  <w:num w:numId="21">
    <w:abstractNumId w:val="33"/>
  </w:num>
  <w:num w:numId="22">
    <w:abstractNumId w:val="60"/>
  </w:num>
  <w:num w:numId="23">
    <w:abstractNumId w:val="59"/>
  </w:num>
  <w:num w:numId="24">
    <w:abstractNumId w:val="20"/>
  </w:num>
  <w:num w:numId="25">
    <w:abstractNumId w:val="25"/>
  </w:num>
  <w:num w:numId="26">
    <w:abstractNumId w:val="39"/>
  </w:num>
  <w:num w:numId="27">
    <w:abstractNumId w:val="17"/>
  </w:num>
  <w:num w:numId="28">
    <w:abstractNumId w:val="28"/>
  </w:num>
  <w:num w:numId="29">
    <w:abstractNumId w:val="16"/>
  </w:num>
  <w:num w:numId="30">
    <w:abstractNumId w:val="19"/>
  </w:num>
  <w:num w:numId="31">
    <w:abstractNumId w:val="10"/>
  </w:num>
  <w:num w:numId="32">
    <w:abstractNumId w:val="57"/>
  </w:num>
  <w:num w:numId="33">
    <w:abstractNumId w:val="22"/>
  </w:num>
  <w:num w:numId="34">
    <w:abstractNumId w:val="46"/>
  </w:num>
  <w:num w:numId="35">
    <w:abstractNumId w:val="37"/>
  </w:num>
  <w:num w:numId="36">
    <w:abstractNumId w:val="12"/>
  </w:num>
  <w:num w:numId="37">
    <w:abstractNumId w:val="47"/>
  </w:num>
  <w:num w:numId="38">
    <w:abstractNumId w:val="34"/>
  </w:num>
  <w:num w:numId="39">
    <w:abstractNumId w:val="13"/>
  </w:num>
  <w:num w:numId="40">
    <w:abstractNumId w:val="32"/>
  </w:num>
  <w:num w:numId="41">
    <w:abstractNumId w:val="61"/>
  </w:num>
  <w:num w:numId="42">
    <w:abstractNumId w:val="56"/>
  </w:num>
  <w:num w:numId="43">
    <w:abstractNumId w:val="8"/>
  </w:num>
  <w:num w:numId="44">
    <w:abstractNumId w:val="36"/>
  </w:num>
  <w:num w:numId="45">
    <w:abstractNumId w:val="30"/>
  </w:num>
  <w:num w:numId="46">
    <w:abstractNumId w:val="15"/>
  </w:num>
  <w:num w:numId="47">
    <w:abstractNumId w:val="43"/>
  </w:num>
  <w:num w:numId="48">
    <w:abstractNumId w:val="55"/>
  </w:num>
  <w:num w:numId="49">
    <w:abstractNumId w:val="54"/>
  </w:num>
  <w:num w:numId="50">
    <w:abstractNumId w:val="41"/>
  </w:num>
  <w:num w:numId="51">
    <w:abstractNumId w:val="9"/>
  </w:num>
  <w:num w:numId="52">
    <w:abstractNumId w:val="53"/>
  </w:num>
  <w:num w:numId="53">
    <w:abstractNumId w:val="48"/>
  </w:num>
  <w:num w:numId="54">
    <w:abstractNumId w:val="0"/>
  </w:num>
  <w:num w:numId="55">
    <w:abstractNumId w:val="1"/>
  </w:num>
  <w:num w:numId="56">
    <w:abstractNumId w:val="2"/>
  </w:num>
  <w:num w:numId="57">
    <w:abstractNumId w:val="3"/>
  </w:num>
  <w:num w:numId="58">
    <w:abstractNumId w:val="4"/>
  </w:num>
  <w:num w:numId="59">
    <w:abstractNumId w:val="5"/>
  </w:num>
  <w:num w:numId="60">
    <w:abstractNumId w:val="6"/>
  </w:num>
  <w:num w:numId="61">
    <w:abstractNumId w:val="7"/>
  </w:num>
  <w:num w:numId="62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8A7"/>
    <w:rsid w:val="000001D8"/>
    <w:rsid w:val="000007AD"/>
    <w:rsid w:val="00000CED"/>
    <w:rsid w:val="0000103D"/>
    <w:rsid w:val="000031FD"/>
    <w:rsid w:val="00003BF9"/>
    <w:rsid w:val="00004695"/>
    <w:rsid w:val="00011F10"/>
    <w:rsid w:val="00012127"/>
    <w:rsid w:val="00016657"/>
    <w:rsid w:val="000172BD"/>
    <w:rsid w:val="00017FDB"/>
    <w:rsid w:val="00020C7F"/>
    <w:rsid w:val="00021C2E"/>
    <w:rsid w:val="00024273"/>
    <w:rsid w:val="00026537"/>
    <w:rsid w:val="00033210"/>
    <w:rsid w:val="00040A6A"/>
    <w:rsid w:val="0004154D"/>
    <w:rsid w:val="00045EF7"/>
    <w:rsid w:val="0004712F"/>
    <w:rsid w:val="00047950"/>
    <w:rsid w:val="0005245E"/>
    <w:rsid w:val="00052DB1"/>
    <w:rsid w:val="00055275"/>
    <w:rsid w:val="00060A6E"/>
    <w:rsid w:val="00060E4F"/>
    <w:rsid w:val="0006172B"/>
    <w:rsid w:val="00064F9E"/>
    <w:rsid w:val="00067530"/>
    <w:rsid w:val="00072F19"/>
    <w:rsid w:val="00074412"/>
    <w:rsid w:val="000773CE"/>
    <w:rsid w:val="00077A6F"/>
    <w:rsid w:val="00077A7A"/>
    <w:rsid w:val="000830E5"/>
    <w:rsid w:val="00083B3E"/>
    <w:rsid w:val="000844FF"/>
    <w:rsid w:val="00087BA7"/>
    <w:rsid w:val="00090489"/>
    <w:rsid w:val="000915AC"/>
    <w:rsid w:val="0009585D"/>
    <w:rsid w:val="00096FFA"/>
    <w:rsid w:val="000A12E4"/>
    <w:rsid w:val="000A2B7E"/>
    <w:rsid w:val="000A3D17"/>
    <w:rsid w:val="000A4EDB"/>
    <w:rsid w:val="000B013B"/>
    <w:rsid w:val="000B014E"/>
    <w:rsid w:val="000B1E16"/>
    <w:rsid w:val="000B27AA"/>
    <w:rsid w:val="000B3C22"/>
    <w:rsid w:val="000B4CF2"/>
    <w:rsid w:val="000B532F"/>
    <w:rsid w:val="000B619C"/>
    <w:rsid w:val="000C0A4D"/>
    <w:rsid w:val="000C2E9B"/>
    <w:rsid w:val="000C3C96"/>
    <w:rsid w:val="000C53DE"/>
    <w:rsid w:val="000C54C9"/>
    <w:rsid w:val="000C59BA"/>
    <w:rsid w:val="000C6379"/>
    <w:rsid w:val="000C66ED"/>
    <w:rsid w:val="000C7ACB"/>
    <w:rsid w:val="000D08BF"/>
    <w:rsid w:val="000D5E30"/>
    <w:rsid w:val="000E1610"/>
    <w:rsid w:val="000E1ABB"/>
    <w:rsid w:val="000E232E"/>
    <w:rsid w:val="000E3054"/>
    <w:rsid w:val="000E3749"/>
    <w:rsid w:val="000E3863"/>
    <w:rsid w:val="000E4651"/>
    <w:rsid w:val="000E53C3"/>
    <w:rsid w:val="000E6001"/>
    <w:rsid w:val="000E6DBF"/>
    <w:rsid w:val="000F2A77"/>
    <w:rsid w:val="000F4D9B"/>
    <w:rsid w:val="000F6D4E"/>
    <w:rsid w:val="00101FD6"/>
    <w:rsid w:val="001025CE"/>
    <w:rsid w:val="0010299A"/>
    <w:rsid w:val="00105F4A"/>
    <w:rsid w:val="00105F93"/>
    <w:rsid w:val="001115EB"/>
    <w:rsid w:val="0011248A"/>
    <w:rsid w:val="00113413"/>
    <w:rsid w:val="001135EA"/>
    <w:rsid w:val="00113758"/>
    <w:rsid w:val="001140CA"/>
    <w:rsid w:val="00115C0E"/>
    <w:rsid w:val="00115EA6"/>
    <w:rsid w:val="00115EF7"/>
    <w:rsid w:val="00115F98"/>
    <w:rsid w:val="00117372"/>
    <w:rsid w:val="001200AE"/>
    <w:rsid w:val="00121110"/>
    <w:rsid w:val="00121960"/>
    <w:rsid w:val="001246A0"/>
    <w:rsid w:val="00124977"/>
    <w:rsid w:val="00127D2F"/>
    <w:rsid w:val="001310B3"/>
    <w:rsid w:val="001340E8"/>
    <w:rsid w:val="0013412D"/>
    <w:rsid w:val="00137696"/>
    <w:rsid w:val="00137E41"/>
    <w:rsid w:val="00140714"/>
    <w:rsid w:val="0014094F"/>
    <w:rsid w:val="00140F09"/>
    <w:rsid w:val="00141885"/>
    <w:rsid w:val="00142275"/>
    <w:rsid w:val="001473E2"/>
    <w:rsid w:val="0014796D"/>
    <w:rsid w:val="00151A43"/>
    <w:rsid w:val="00153059"/>
    <w:rsid w:val="0015320B"/>
    <w:rsid w:val="00156B2A"/>
    <w:rsid w:val="00160C4E"/>
    <w:rsid w:val="00161D95"/>
    <w:rsid w:val="00163616"/>
    <w:rsid w:val="0016403F"/>
    <w:rsid w:val="00170D31"/>
    <w:rsid w:val="0017110F"/>
    <w:rsid w:val="001753CD"/>
    <w:rsid w:val="0017655D"/>
    <w:rsid w:val="00177E38"/>
    <w:rsid w:val="001819E9"/>
    <w:rsid w:val="0018444C"/>
    <w:rsid w:val="001861E7"/>
    <w:rsid w:val="00190118"/>
    <w:rsid w:val="001927DD"/>
    <w:rsid w:val="00193D52"/>
    <w:rsid w:val="0019486B"/>
    <w:rsid w:val="00195807"/>
    <w:rsid w:val="00197D1C"/>
    <w:rsid w:val="001A2BAB"/>
    <w:rsid w:val="001A40CA"/>
    <w:rsid w:val="001A61C7"/>
    <w:rsid w:val="001A68CE"/>
    <w:rsid w:val="001B0A24"/>
    <w:rsid w:val="001B2B5E"/>
    <w:rsid w:val="001B4927"/>
    <w:rsid w:val="001B4C11"/>
    <w:rsid w:val="001B4F78"/>
    <w:rsid w:val="001C2B6A"/>
    <w:rsid w:val="001C4DFE"/>
    <w:rsid w:val="001C5FB2"/>
    <w:rsid w:val="001D4A22"/>
    <w:rsid w:val="001E10F3"/>
    <w:rsid w:val="001E29F6"/>
    <w:rsid w:val="001E4785"/>
    <w:rsid w:val="001E531C"/>
    <w:rsid w:val="001E6934"/>
    <w:rsid w:val="001E7263"/>
    <w:rsid w:val="001F476E"/>
    <w:rsid w:val="001F5E2D"/>
    <w:rsid w:val="001F6306"/>
    <w:rsid w:val="0020065C"/>
    <w:rsid w:val="002013BB"/>
    <w:rsid w:val="00201409"/>
    <w:rsid w:val="00201919"/>
    <w:rsid w:val="0020255E"/>
    <w:rsid w:val="00202A9B"/>
    <w:rsid w:val="002039DB"/>
    <w:rsid w:val="00204389"/>
    <w:rsid w:val="00205B8A"/>
    <w:rsid w:val="00206552"/>
    <w:rsid w:val="00206D43"/>
    <w:rsid w:val="002119BC"/>
    <w:rsid w:val="002124C9"/>
    <w:rsid w:val="0021412C"/>
    <w:rsid w:val="0021493C"/>
    <w:rsid w:val="00217BD9"/>
    <w:rsid w:val="00222324"/>
    <w:rsid w:val="002235FC"/>
    <w:rsid w:val="00226026"/>
    <w:rsid w:val="00226AE6"/>
    <w:rsid w:val="00232923"/>
    <w:rsid w:val="00232E7F"/>
    <w:rsid w:val="002339D8"/>
    <w:rsid w:val="0023426F"/>
    <w:rsid w:val="0023481C"/>
    <w:rsid w:val="00237052"/>
    <w:rsid w:val="002375A8"/>
    <w:rsid w:val="002376AA"/>
    <w:rsid w:val="00237B50"/>
    <w:rsid w:val="00241917"/>
    <w:rsid w:val="00241D77"/>
    <w:rsid w:val="002423CE"/>
    <w:rsid w:val="0024335F"/>
    <w:rsid w:val="002447C7"/>
    <w:rsid w:val="00244B91"/>
    <w:rsid w:val="00245C11"/>
    <w:rsid w:val="0024663C"/>
    <w:rsid w:val="00247A36"/>
    <w:rsid w:val="00247A9D"/>
    <w:rsid w:val="00247C98"/>
    <w:rsid w:val="0025158A"/>
    <w:rsid w:val="00251C96"/>
    <w:rsid w:val="002536EC"/>
    <w:rsid w:val="00255EF1"/>
    <w:rsid w:val="00256480"/>
    <w:rsid w:val="00256A82"/>
    <w:rsid w:val="00256F2C"/>
    <w:rsid w:val="00257FB5"/>
    <w:rsid w:val="002644F3"/>
    <w:rsid w:val="002648D3"/>
    <w:rsid w:val="002658E4"/>
    <w:rsid w:val="00266C57"/>
    <w:rsid w:val="00276CA0"/>
    <w:rsid w:val="0027771A"/>
    <w:rsid w:val="002777F2"/>
    <w:rsid w:val="00285200"/>
    <w:rsid w:val="002855CC"/>
    <w:rsid w:val="00287B9E"/>
    <w:rsid w:val="00292EAF"/>
    <w:rsid w:val="002956ED"/>
    <w:rsid w:val="00297458"/>
    <w:rsid w:val="00297521"/>
    <w:rsid w:val="002A0B9C"/>
    <w:rsid w:val="002A117B"/>
    <w:rsid w:val="002A1A6A"/>
    <w:rsid w:val="002A1DD7"/>
    <w:rsid w:val="002A2214"/>
    <w:rsid w:val="002A2B77"/>
    <w:rsid w:val="002A53BB"/>
    <w:rsid w:val="002A6C6A"/>
    <w:rsid w:val="002A72B2"/>
    <w:rsid w:val="002B0C02"/>
    <w:rsid w:val="002B1D3F"/>
    <w:rsid w:val="002B2CB7"/>
    <w:rsid w:val="002B5390"/>
    <w:rsid w:val="002B6CFC"/>
    <w:rsid w:val="002B7C6F"/>
    <w:rsid w:val="002C0FF9"/>
    <w:rsid w:val="002C1D41"/>
    <w:rsid w:val="002C1D5B"/>
    <w:rsid w:val="002C2405"/>
    <w:rsid w:val="002C4101"/>
    <w:rsid w:val="002C444A"/>
    <w:rsid w:val="002C47D4"/>
    <w:rsid w:val="002C4CC7"/>
    <w:rsid w:val="002C4DBF"/>
    <w:rsid w:val="002C530A"/>
    <w:rsid w:val="002C5970"/>
    <w:rsid w:val="002C5DC1"/>
    <w:rsid w:val="002C7247"/>
    <w:rsid w:val="002C7F81"/>
    <w:rsid w:val="002D19E8"/>
    <w:rsid w:val="002D1E08"/>
    <w:rsid w:val="002D2306"/>
    <w:rsid w:val="002D542B"/>
    <w:rsid w:val="002D60D5"/>
    <w:rsid w:val="002E0810"/>
    <w:rsid w:val="002E0F5D"/>
    <w:rsid w:val="002E1492"/>
    <w:rsid w:val="002E1803"/>
    <w:rsid w:val="002E3DD8"/>
    <w:rsid w:val="002E5097"/>
    <w:rsid w:val="002E589F"/>
    <w:rsid w:val="002E63C7"/>
    <w:rsid w:val="002F1094"/>
    <w:rsid w:val="002F1B40"/>
    <w:rsid w:val="002F3BA1"/>
    <w:rsid w:val="002F43EE"/>
    <w:rsid w:val="002F46E0"/>
    <w:rsid w:val="002F53B6"/>
    <w:rsid w:val="002F73F3"/>
    <w:rsid w:val="00300932"/>
    <w:rsid w:val="00302E48"/>
    <w:rsid w:val="003032C7"/>
    <w:rsid w:val="00304BF1"/>
    <w:rsid w:val="00305905"/>
    <w:rsid w:val="00307C42"/>
    <w:rsid w:val="003136CB"/>
    <w:rsid w:val="003162E5"/>
    <w:rsid w:val="00316AD7"/>
    <w:rsid w:val="00320AD9"/>
    <w:rsid w:val="003218B6"/>
    <w:rsid w:val="00322EFA"/>
    <w:rsid w:val="00323E7D"/>
    <w:rsid w:val="00324C33"/>
    <w:rsid w:val="00325271"/>
    <w:rsid w:val="0032588C"/>
    <w:rsid w:val="00326BB5"/>
    <w:rsid w:val="003303B8"/>
    <w:rsid w:val="00330D65"/>
    <w:rsid w:val="00331654"/>
    <w:rsid w:val="00332355"/>
    <w:rsid w:val="003340ED"/>
    <w:rsid w:val="00334C4E"/>
    <w:rsid w:val="0033545C"/>
    <w:rsid w:val="00336B57"/>
    <w:rsid w:val="00337143"/>
    <w:rsid w:val="0034120E"/>
    <w:rsid w:val="003435C6"/>
    <w:rsid w:val="00343E5E"/>
    <w:rsid w:val="00345B43"/>
    <w:rsid w:val="003475FA"/>
    <w:rsid w:val="00352060"/>
    <w:rsid w:val="0035263D"/>
    <w:rsid w:val="00352815"/>
    <w:rsid w:val="0035382B"/>
    <w:rsid w:val="0035445B"/>
    <w:rsid w:val="00354872"/>
    <w:rsid w:val="003559D2"/>
    <w:rsid w:val="003577AD"/>
    <w:rsid w:val="00361A03"/>
    <w:rsid w:val="003620FC"/>
    <w:rsid w:val="00362B3E"/>
    <w:rsid w:val="00362F79"/>
    <w:rsid w:val="003646CA"/>
    <w:rsid w:val="00367156"/>
    <w:rsid w:val="0036729A"/>
    <w:rsid w:val="00367520"/>
    <w:rsid w:val="003716B2"/>
    <w:rsid w:val="00375055"/>
    <w:rsid w:val="00376252"/>
    <w:rsid w:val="00376AD6"/>
    <w:rsid w:val="00377A2E"/>
    <w:rsid w:val="0038120F"/>
    <w:rsid w:val="003823C2"/>
    <w:rsid w:val="00383109"/>
    <w:rsid w:val="003852AA"/>
    <w:rsid w:val="003854DB"/>
    <w:rsid w:val="0038553B"/>
    <w:rsid w:val="00386239"/>
    <w:rsid w:val="0038740D"/>
    <w:rsid w:val="00390BFA"/>
    <w:rsid w:val="00393362"/>
    <w:rsid w:val="00394D79"/>
    <w:rsid w:val="003953C1"/>
    <w:rsid w:val="00396531"/>
    <w:rsid w:val="003A0347"/>
    <w:rsid w:val="003A36E2"/>
    <w:rsid w:val="003B1D79"/>
    <w:rsid w:val="003B2F7B"/>
    <w:rsid w:val="003B6AE2"/>
    <w:rsid w:val="003B6D9A"/>
    <w:rsid w:val="003B7302"/>
    <w:rsid w:val="003C1AB1"/>
    <w:rsid w:val="003D2869"/>
    <w:rsid w:val="003D290C"/>
    <w:rsid w:val="003D2DA9"/>
    <w:rsid w:val="003D37D9"/>
    <w:rsid w:val="003D6BF9"/>
    <w:rsid w:val="003D6DE7"/>
    <w:rsid w:val="003E2C47"/>
    <w:rsid w:val="003E4FC8"/>
    <w:rsid w:val="003E5DFA"/>
    <w:rsid w:val="003E7170"/>
    <w:rsid w:val="003F16E8"/>
    <w:rsid w:val="003F3762"/>
    <w:rsid w:val="003F40BC"/>
    <w:rsid w:val="003F6854"/>
    <w:rsid w:val="003F7545"/>
    <w:rsid w:val="00400545"/>
    <w:rsid w:val="00402F2B"/>
    <w:rsid w:val="0040430C"/>
    <w:rsid w:val="00404A87"/>
    <w:rsid w:val="00407AAC"/>
    <w:rsid w:val="00411274"/>
    <w:rsid w:val="0041156A"/>
    <w:rsid w:val="00411EDE"/>
    <w:rsid w:val="00412AB3"/>
    <w:rsid w:val="004202A6"/>
    <w:rsid w:val="004202EF"/>
    <w:rsid w:val="00420C8E"/>
    <w:rsid w:val="00420E6D"/>
    <w:rsid w:val="0042331D"/>
    <w:rsid w:val="004241C8"/>
    <w:rsid w:val="004243D9"/>
    <w:rsid w:val="004265B8"/>
    <w:rsid w:val="00427B03"/>
    <w:rsid w:val="00432717"/>
    <w:rsid w:val="004328BC"/>
    <w:rsid w:val="0043467F"/>
    <w:rsid w:val="004358C7"/>
    <w:rsid w:val="0044048C"/>
    <w:rsid w:val="004419D4"/>
    <w:rsid w:val="0044212B"/>
    <w:rsid w:val="00443547"/>
    <w:rsid w:val="004437EC"/>
    <w:rsid w:val="004447F3"/>
    <w:rsid w:val="00444A8A"/>
    <w:rsid w:val="0045265C"/>
    <w:rsid w:val="00453B7B"/>
    <w:rsid w:val="00455264"/>
    <w:rsid w:val="00455DDF"/>
    <w:rsid w:val="00456263"/>
    <w:rsid w:val="00456642"/>
    <w:rsid w:val="00456EBD"/>
    <w:rsid w:val="00457E35"/>
    <w:rsid w:val="0046046C"/>
    <w:rsid w:val="004621BE"/>
    <w:rsid w:val="00462895"/>
    <w:rsid w:val="00464019"/>
    <w:rsid w:val="0046472E"/>
    <w:rsid w:val="0046735D"/>
    <w:rsid w:val="00475EB8"/>
    <w:rsid w:val="00477C71"/>
    <w:rsid w:val="00480869"/>
    <w:rsid w:val="0048239B"/>
    <w:rsid w:val="00483ACB"/>
    <w:rsid w:val="0048442D"/>
    <w:rsid w:val="0048490E"/>
    <w:rsid w:val="004873ED"/>
    <w:rsid w:val="00492430"/>
    <w:rsid w:val="004928ED"/>
    <w:rsid w:val="004937DF"/>
    <w:rsid w:val="0049630E"/>
    <w:rsid w:val="00496967"/>
    <w:rsid w:val="004A0814"/>
    <w:rsid w:val="004A3427"/>
    <w:rsid w:val="004A4D39"/>
    <w:rsid w:val="004A64A1"/>
    <w:rsid w:val="004A6729"/>
    <w:rsid w:val="004B151F"/>
    <w:rsid w:val="004B344B"/>
    <w:rsid w:val="004B42B9"/>
    <w:rsid w:val="004B4579"/>
    <w:rsid w:val="004B4A55"/>
    <w:rsid w:val="004C20FD"/>
    <w:rsid w:val="004C23D7"/>
    <w:rsid w:val="004C4968"/>
    <w:rsid w:val="004C4D14"/>
    <w:rsid w:val="004D0871"/>
    <w:rsid w:val="004D1F6F"/>
    <w:rsid w:val="004D38F2"/>
    <w:rsid w:val="004D57FA"/>
    <w:rsid w:val="004E04E7"/>
    <w:rsid w:val="004E082D"/>
    <w:rsid w:val="004E0E3A"/>
    <w:rsid w:val="004E2318"/>
    <w:rsid w:val="004E3B60"/>
    <w:rsid w:val="004E6529"/>
    <w:rsid w:val="004E7200"/>
    <w:rsid w:val="004F0C59"/>
    <w:rsid w:val="004F207F"/>
    <w:rsid w:val="004F3FEE"/>
    <w:rsid w:val="004F49C6"/>
    <w:rsid w:val="004F553D"/>
    <w:rsid w:val="004F70EE"/>
    <w:rsid w:val="00500532"/>
    <w:rsid w:val="005006FF"/>
    <w:rsid w:val="00500AFF"/>
    <w:rsid w:val="00501E42"/>
    <w:rsid w:val="00503623"/>
    <w:rsid w:val="00504129"/>
    <w:rsid w:val="0050689B"/>
    <w:rsid w:val="00507956"/>
    <w:rsid w:val="0051019E"/>
    <w:rsid w:val="0051055E"/>
    <w:rsid w:val="00511143"/>
    <w:rsid w:val="00513CC3"/>
    <w:rsid w:val="00514717"/>
    <w:rsid w:val="0051471B"/>
    <w:rsid w:val="00516B8D"/>
    <w:rsid w:val="00520A0A"/>
    <w:rsid w:val="00521784"/>
    <w:rsid w:val="005259F8"/>
    <w:rsid w:val="00530785"/>
    <w:rsid w:val="005335A5"/>
    <w:rsid w:val="00540BA5"/>
    <w:rsid w:val="00541850"/>
    <w:rsid w:val="00542CBB"/>
    <w:rsid w:val="00545A69"/>
    <w:rsid w:val="00546D31"/>
    <w:rsid w:val="00546D7D"/>
    <w:rsid w:val="00550DE2"/>
    <w:rsid w:val="00550FC9"/>
    <w:rsid w:val="00552660"/>
    <w:rsid w:val="005530AC"/>
    <w:rsid w:val="00554474"/>
    <w:rsid w:val="005565BE"/>
    <w:rsid w:val="00556DCC"/>
    <w:rsid w:val="005573E1"/>
    <w:rsid w:val="00557C7F"/>
    <w:rsid w:val="00560751"/>
    <w:rsid w:val="00560DD5"/>
    <w:rsid w:val="00564216"/>
    <w:rsid w:val="00564648"/>
    <w:rsid w:val="00564E6F"/>
    <w:rsid w:val="0056583A"/>
    <w:rsid w:val="00565FBA"/>
    <w:rsid w:val="005679E1"/>
    <w:rsid w:val="00570514"/>
    <w:rsid w:val="00570C8D"/>
    <w:rsid w:val="005715A7"/>
    <w:rsid w:val="00571D94"/>
    <w:rsid w:val="00574268"/>
    <w:rsid w:val="00574566"/>
    <w:rsid w:val="00577605"/>
    <w:rsid w:val="00577722"/>
    <w:rsid w:val="00580B27"/>
    <w:rsid w:val="00580DE7"/>
    <w:rsid w:val="00582BE6"/>
    <w:rsid w:val="00582DA0"/>
    <w:rsid w:val="00583A0E"/>
    <w:rsid w:val="00587157"/>
    <w:rsid w:val="005909F0"/>
    <w:rsid w:val="00590CCE"/>
    <w:rsid w:val="00590D27"/>
    <w:rsid w:val="00590E61"/>
    <w:rsid w:val="00592D62"/>
    <w:rsid w:val="005953A3"/>
    <w:rsid w:val="00597B6A"/>
    <w:rsid w:val="005A21FE"/>
    <w:rsid w:val="005A61BD"/>
    <w:rsid w:val="005B0E48"/>
    <w:rsid w:val="005C02F1"/>
    <w:rsid w:val="005C2639"/>
    <w:rsid w:val="005C37FB"/>
    <w:rsid w:val="005C78A2"/>
    <w:rsid w:val="005D1ECA"/>
    <w:rsid w:val="005D2D80"/>
    <w:rsid w:val="005D3670"/>
    <w:rsid w:val="005D3C0B"/>
    <w:rsid w:val="005D4E61"/>
    <w:rsid w:val="005D57C2"/>
    <w:rsid w:val="005E0837"/>
    <w:rsid w:val="005E0D45"/>
    <w:rsid w:val="005E3163"/>
    <w:rsid w:val="005E3EFC"/>
    <w:rsid w:val="005E45DB"/>
    <w:rsid w:val="005E4806"/>
    <w:rsid w:val="005E502B"/>
    <w:rsid w:val="005F0071"/>
    <w:rsid w:val="005F21EC"/>
    <w:rsid w:val="005F2EAC"/>
    <w:rsid w:val="005F4A74"/>
    <w:rsid w:val="005F5BB3"/>
    <w:rsid w:val="005F6489"/>
    <w:rsid w:val="005F676E"/>
    <w:rsid w:val="0060515E"/>
    <w:rsid w:val="00605C99"/>
    <w:rsid w:val="00607EC2"/>
    <w:rsid w:val="006112ED"/>
    <w:rsid w:val="0061368E"/>
    <w:rsid w:val="00615354"/>
    <w:rsid w:val="00615D67"/>
    <w:rsid w:val="006174DD"/>
    <w:rsid w:val="00617DCD"/>
    <w:rsid w:val="00620DFF"/>
    <w:rsid w:val="006218DB"/>
    <w:rsid w:val="00623854"/>
    <w:rsid w:val="00625D56"/>
    <w:rsid w:val="006264B9"/>
    <w:rsid w:val="00627793"/>
    <w:rsid w:val="006301EA"/>
    <w:rsid w:val="0063146E"/>
    <w:rsid w:val="00631991"/>
    <w:rsid w:val="006329E2"/>
    <w:rsid w:val="006356D0"/>
    <w:rsid w:val="00636B86"/>
    <w:rsid w:val="00636E68"/>
    <w:rsid w:val="006402FD"/>
    <w:rsid w:val="006425C8"/>
    <w:rsid w:val="006464FB"/>
    <w:rsid w:val="00646FCF"/>
    <w:rsid w:val="00654A72"/>
    <w:rsid w:val="00654EC8"/>
    <w:rsid w:val="00657533"/>
    <w:rsid w:val="00657CD7"/>
    <w:rsid w:val="00661297"/>
    <w:rsid w:val="00662EEB"/>
    <w:rsid w:val="00667844"/>
    <w:rsid w:val="00670488"/>
    <w:rsid w:val="00672F20"/>
    <w:rsid w:val="00673119"/>
    <w:rsid w:val="006758D1"/>
    <w:rsid w:val="0067647C"/>
    <w:rsid w:val="00676A10"/>
    <w:rsid w:val="00677465"/>
    <w:rsid w:val="00677AA0"/>
    <w:rsid w:val="006817DF"/>
    <w:rsid w:val="0068431F"/>
    <w:rsid w:val="006844AD"/>
    <w:rsid w:val="00685D28"/>
    <w:rsid w:val="006877CE"/>
    <w:rsid w:val="00692566"/>
    <w:rsid w:val="00692904"/>
    <w:rsid w:val="00692F5B"/>
    <w:rsid w:val="006932DD"/>
    <w:rsid w:val="0069343E"/>
    <w:rsid w:val="00693F22"/>
    <w:rsid w:val="006948CA"/>
    <w:rsid w:val="00695EF3"/>
    <w:rsid w:val="006A2AE3"/>
    <w:rsid w:val="006A473F"/>
    <w:rsid w:val="006A4FEE"/>
    <w:rsid w:val="006A7627"/>
    <w:rsid w:val="006B0BFE"/>
    <w:rsid w:val="006B24DD"/>
    <w:rsid w:val="006B3B4A"/>
    <w:rsid w:val="006B4A41"/>
    <w:rsid w:val="006B69AD"/>
    <w:rsid w:val="006C0053"/>
    <w:rsid w:val="006C1B40"/>
    <w:rsid w:val="006C1FFC"/>
    <w:rsid w:val="006C2775"/>
    <w:rsid w:val="006C281E"/>
    <w:rsid w:val="006C4DB0"/>
    <w:rsid w:val="006C77CF"/>
    <w:rsid w:val="006D3A36"/>
    <w:rsid w:val="006D4B1A"/>
    <w:rsid w:val="006D5127"/>
    <w:rsid w:val="006D688F"/>
    <w:rsid w:val="006D7FFE"/>
    <w:rsid w:val="006E0357"/>
    <w:rsid w:val="006E0998"/>
    <w:rsid w:val="006E1531"/>
    <w:rsid w:val="006E4106"/>
    <w:rsid w:val="006E47D6"/>
    <w:rsid w:val="006E4A85"/>
    <w:rsid w:val="006E5C5D"/>
    <w:rsid w:val="006E7791"/>
    <w:rsid w:val="006E79C9"/>
    <w:rsid w:val="006F173E"/>
    <w:rsid w:val="006F18C0"/>
    <w:rsid w:val="006F395E"/>
    <w:rsid w:val="006F724F"/>
    <w:rsid w:val="00703FF4"/>
    <w:rsid w:val="00705667"/>
    <w:rsid w:val="0070652F"/>
    <w:rsid w:val="00706C38"/>
    <w:rsid w:val="007077A6"/>
    <w:rsid w:val="007077AC"/>
    <w:rsid w:val="00707A30"/>
    <w:rsid w:val="00710070"/>
    <w:rsid w:val="00715F4F"/>
    <w:rsid w:val="007173D6"/>
    <w:rsid w:val="007200F0"/>
    <w:rsid w:val="00720D5E"/>
    <w:rsid w:val="00725E1A"/>
    <w:rsid w:val="00726CBF"/>
    <w:rsid w:val="00727619"/>
    <w:rsid w:val="00727E24"/>
    <w:rsid w:val="007333E1"/>
    <w:rsid w:val="0073364A"/>
    <w:rsid w:val="007339F8"/>
    <w:rsid w:val="0073602A"/>
    <w:rsid w:val="0073602C"/>
    <w:rsid w:val="00737037"/>
    <w:rsid w:val="00737BF0"/>
    <w:rsid w:val="00737EDF"/>
    <w:rsid w:val="007420B5"/>
    <w:rsid w:val="00742906"/>
    <w:rsid w:val="00742A6B"/>
    <w:rsid w:val="00746127"/>
    <w:rsid w:val="007463D7"/>
    <w:rsid w:val="00746FA9"/>
    <w:rsid w:val="00747C45"/>
    <w:rsid w:val="007502AB"/>
    <w:rsid w:val="00751192"/>
    <w:rsid w:val="007512F9"/>
    <w:rsid w:val="0075470A"/>
    <w:rsid w:val="00756160"/>
    <w:rsid w:val="00756642"/>
    <w:rsid w:val="00760CA5"/>
    <w:rsid w:val="00761521"/>
    <w:rsid w:val="007624A6"/>
    <w:rsid w:val="0076466D"/>
    <w:rsid w:val="007660B5"/>
    <w:rsid w:val="00766598"/>
    <w:rsid w:val="007667F8"/>
    <w:rsid w:val="00766C5F"/>
    <w:rsid w:val="0076749D"/>
    <w:rsid w:val="00770091"/>
    <w:rsid w:val="007710F8"/>
    <w:rsid w:val="00775B5E"/>
    <w:rsid w:val="00777339"/>
    <w:rsid w:val="00784356"/>
    <w:rsid w:val="00786154"/>
    <w:rsid w:val="0078628C"/>
    <w:rsid w:val="00786DA6"/>
    <w:rsid w:val="00787DEA"/>
    <w:rsid w:val="007900BF"/>
    <w:rsid w:val="00792644"/>
    <w:rsid w:val="007929FA"/>
    <w:rsid w:val="007946E6"/>
    <w:rsid w:val="007A23CA"/>
    <w:rsid w:val="007A26B1"/>
    <w:rsid w:val="007A648E"/>
    <w:rsid w:val="007A6860"/>
    <w:rsid w:val="007A745A"/>
    <w:rsid w:val="007B3089"/>
    <w:rsid w:val="007B406B"/>
    <w:rsid w:val="007B49C6"/>
    <w:rsid w:val="007B58E9"/>
    <w:rsid w:val="007C0C3C"/>
    <w:rsid w:val="007C22F2"/>
    <w:rsid w:val="007C288A"/>
    <w:rsid w:val="007C2B92"/>
    <w:rsid w:val="007C3A07"/>
    <w:rsid w:val="007C4F1B"/>
    <w:rsid w:val="007C6599"/>
    <w:rsid w:val="007C7264"/>
    <w:rsid w:val="007D07A3"/>
    <w:rsid w:val="007D09AC"/>
    <w:rsid w:val="007D09BA"/>
    <w:rsid w:val="007D273B"/>
    <w:rsid w:val="007D5794"/>
    <w:rsid w:val="007D6A4B"/>
    <w:rsid w:val="007E26B2"/>
    <w:rsid w:val="007E4EAF"/>
    <w:rsid w:val="007E4EE1"/>
    <w:rsid w:val="007E5DEA"/>
    <w:rsid w:val="007E769E"/>
    <w:rsid w:val="007E78AC"/>
    <w:rsid w:val="007F0720"/>
    <w:rsid w:val="007F5547"/>
    <w:rsid w:val="007F6E2A"/>
    <w:rsid w:val="007F7FFC"/>
    <w:rsid w:val="00800335"/>
    <w:rsid w:val="008006B9"/>
    <w:rsid w:val="008030F8"/>
    <w:rsid w:val="0080372A"/>
    <w:rsid w:val="00803E25"/>
    <w:rsid w:val="0080669D"/>
    <w:rsid w:val="008066F9"/>
    <w:rsid w:val="008067F4"/>
    <w:rsid w:val="00807528"/>
    <w:rsid w:val="00810B41"/>
    <w:rsid w:val="008118FC"/>
    <w:rsid w:val="00813761"/>
    <w:rsid w:val="00820723"/>
    <w:rsid w:val="008229F1"/>
    <w:rsid w:val="008267E2"/>
    <w:rsid w:val="00827515"/>
    <w:rsid w:val="008275B0"/>
    <w:rsid w:val="00830049"/>
    <w:rsid w:val="0083038E"/>
    <w:rsid w:val="00835A72"/>
    <w:rsid w:val="00835B1C"/>
    <w:rsid w:val="008436F4"/>
    <w:rsid w:val="00844413"/>
    <w:rsid w:val="008449B7"/>
    <w:rsid w:val="00846AED"/>
    <w:rsid w:val="00850F5C"/>
    <w:rsid w:val="00853165"/>
    <w:rsid w:val="008543F8"/>
    <w:rsid w:val="00855B6B"/>
    <w:rsid w:val="008613BA"/>
    <w:rsid w:val="00861BE2"/>
    <w:rsid w:val="00861CF9"/>
    <w:rsid w:val="00861F76"/>
    <w:rsid w:val="008622F5"/>
    <w:rsid w:val="00864145"/>
    <w:rsid w:val="00865665"/>
    <w:rsid w:val="00867CAD"/>
    <w:rsid w:val="008708ED"/>
    <w:rsid w:val="00871A4D"/>
    <w:rsid w:val="00872BF5"/>
    <w:rsid w:val="00872E1A"/>
    <w:rsid w:val="00874771"/>
    <w:rsid w:val="00876875"/>
    <w:rsid w:val="008822D3"/>
    <w:rsid w:val="0088550C"/>
    <w:rsid w:val="0089213B"/>
    <w:rsid w:val="0089464D"/>
    <w:rsid w:val="00894660"/>
    <w:rsid w:val="00896E68"/>
    <w:rsid w:val="008978F2"/>
    <w:rsid w:val="008A160F"/>
    <w:rsid w:val="008A5CC5"/>
    <w:rsid w:val="008B10A6"/>
    <w:rsid w:val="008B1370"/>
    <w:rsid w:val="008B1D5B"/>
    <w:rsid w:val="008B20C4"/>
    <w:rsid w:val="008B5F2A"/>
    <w:rsid w:val="008B7A87"/>
    <w:rsid w:val="008C0296"/>
    <w:rsid w:val="008C13D3"/>
    <w:rsid w:val="008C1C81"/>
    <w:rsid w:val="008C27A2"/>
    <w:rsid w:val="008C326E"/>
    <w:rsid w:val="008C4618"/>
    <w:rsid w:val="008C59D8"/>
    <w:rsid w:val="008D223E"/>
    <w:rsid w:val="008D2F03"/>
    <w:rsid w:val="008D4336"/>
    <w:rsid w:val="008D5225"/>
    <w:rsid w:val="008E20C0"/>
    <w:rsid w:val="008E4743"/>
    <w:rsid w:val="008F01DF"/>
    <w:rsid w:val="008F0A93"/>
    <w:rsid w:val="008F274F"/>
    <w:rsid w:val="008F325D"/>
    <w:rsid w:val="008F532C"/>
    <w:rsid w:val="008F5EC2"/>
    <w:rsid w:val="009008B8"/>
    <w:rsid w:val="00900B2C"/>
    <w:rsid w:val="0090361D"/>
    <w:rsid w:val="009044D4"/>
    <w:rsid w:val="0090702B"/>
    <w:rsid w:val="009130BC"/>
    <w:rsid w:val="00913E25"/>
    <w:rsid w:val="00915963"/>
    <w:rsid w:val="00916202"/>
    <w:rsid w:val="00923349"/>
    <w:rsid w:val="00923ACB"/>
    <w:rsid w:val="009253FF"/>
    <w:rsid w:val="00931D45"/>
    <w:rsid w:val="00931EFA"/>
    <w:rsid w:val="00932691"/>
    <w:rsid w:val="00932AFD"/>
    <w:rsid w:val="00933806"/>
    <w:rsid w:val="00933CD4"/>
    <w:rsid w:val="0093590D"/>
    <w:rsid w:val="00945E4C"/>
    <w:rsid w:val="00945E5D"/>
    <w:rsid w:val="00945EC7"/>
    <w:rsid w:val="00952286"/>
    <w:rsid w:val="009531A0"/>
    <w:rsid w:val="00955299"/>
    <w:rsid w:val="00956C00"/>
    <w:rsid w:val="009571E8"/>
    <w:rsid w:val="00960D59"/>
    <w:rsid w:val="00962506"/>
    <w:rsid w:val="00963DC7"/>
    <w:rsid w:val="009641AD"/>
    <w:rsid w:val="00965A98"/>
    <w:rsid w:val="0096745E"/>
    <w:rsid w:val="00970204"/>
    <w:rsid w:val="00972E8C"/>
    <w:rsid w:val="0098060D"/>
    <w:rsid w:val="00981427"/>
    <w:rsid w:val="009814A7"/>
    <w:rsid w:val="0098180C"/>
    <w:rsid w:val="00981E69"/>
    <w:rsid w:val="00983081"/>
    <w:rsid w:val="00984231"/>
    <w:rsid w:val="0098488F"/>
    <w:rsid w:val="00987433"/>
    <w:rsid w:val="00987488"/>
    <w:rsid w:val="00987B04"/>
    <w:rsid w:val="009907AD"/>
    <w:rsid w:val="00994A37"/>
    <w:rsid w:val="00995157"/>
    <w:rsid w:val="009954AF"/>
    <w:rsid w:val="009964F7"/>
    <w:rsid w:val="009A112E"/>
    <w:rsid w:val="009A1433"/>
    <w:rsid w:val="009A2492"/>
    <w:rsid w:val="009A62C7"/>
    <w:rsid w:val="009B2272"/>
    <w:rsid w:val="009B79A5"/>
    <w:rsid w:val="009C1E46"/>
    <w:rsid w:val="009C1FE4"/>
    <w:rsid w:val="009C3F8E"/>
    <w:rsid w:val="009C7C67"/>
    <w:rsid w:val="009D1CBB"/>
    <w:rsid w:val="009D2484"/>
    <w:rsid w:val="009D4CE3"/>
    <w:rsid w:val="009D7513"/>
    <w:rsid w:val="009D7B69"/>
    <w:rsid w:val="009E0088"/>
    <w:rsid w:val="009E2E81"/>
    <w:rsid w:val="009E3364"/>
    <w:rsid w:val="009E5A4C"/>
    <w:rsid w:val="009E5DF5"/>
    <w:rsid w:val="009E6EB5"/>
    <w:rsid w:val="009F0BFC"/>
    <w:rsid w:val="009F1597"/>
    <w:rsid w:val="009F41F9"/>
    <w:rsid w:val="00A00ECE"/>
    <w:rsid w:val="00A018FE"/>
    <w:rsid w:val="00A04039"/>
    <w:rsid w:val="00A067A8"/>
    <w:rsid w:val="00A0747B"/>
    <w:rsid w:val="00A114B1"/>
    <w:rsid w:val="00A11B79"/>
    <w:rsid w:val="00A1291B"/>
    <w:rsid w:val="00A12AE9"/>
    <w:rsid w:val="00A14807"/>
    <w:rsid w:val="00A14B16"/>
    <w:rsid w:val="00A15008"/>
    <w:rsid w:val="00A23EA7"/>
    <w:rsid w:val="00A250EF"/>
    <w:rsid w:val="00A25AD2"/>
    <w:rsid w:val="00A25D71"/>
    <w:rsid w:val="00A273C6"/>
    <w:rsid w:val="00A30A47"/>
    <w:rsid w:val="00A345EF"/>
    <w:rsid w:val="00A35D0E"/>
    <w:rsid w:val="00A37AA3"/>
    <w:rsid w:val="00A418F8"/>
    <w:rsid w:val="00A42178"/>
    <w:rsid w:val="00A42D77"/>
    <w:rsid w:val="00A45810"/>
    <w:rsid w:val="00A46936"/>
    <w:rsid w:val="00A505D7"/>
    <w:rsid w:val="00A50BEC"/>
    <w:rsid w:val="00A53BA1"/>
    <w:rsid w:val="00A54D50"/>
    <w:rsid w:val="00A55217"/>
    <w:rsid w:val="00A5645E"/>
    <w:rsid w:val="00A56BF7"/>
    <w:rsid w:val="00A601F3"/>
    <w:rsid w:val="00A60FDC"/>
    <w:rsid w:val="00A6451C"/>
    <w:rsid w:val="00A67572"/>
    <w:rsid w:val="00A675B3"/>
    <w:rsid w:val="00A7318D"/>
    <w:rsid w:val="00A732E6"/>
    <w:rsid w:val="00A77CBA"/>
    <w:rsid w:val="00A804B6"/>
    <w:rsid w:val="00A807EA"/>
    <w:rsid w:val="00A85D5A"/>
    <w:rsid w:val="00A8611D"/>
    <w:rsid w:val="00A861CE"/>
    <w:rsid w:val="00A86A30"/>
    <w:rsid w:val="00A87C08"/>
    <w:rsid w:val="00A92E77"/>
    <w:rsid w:val="00A93874"/>
    <w:rsid w:val="00A943BE"/>
    <w:rsid w:val="00A95CA1"/>
    <w:rsid w:val="00AA2B4B"/>
    <w:rsid w:val="00AA3B09"/>
    <w:rsid w:val="00AA4960"/>
    <w:rsid w:val="00AA557E"/>
    <w:rsid w:val="00AB2372"/>
    <w:rsid w:val="00AB3BC7"/>
    <w:rsid w:val="00AB412D"/>
    <w:rsid w:val="00AB7FC8"/>
    <w:rsid w:val="00AC29B8"/>
    <w:rsid w:val="00AC2F4D"/>
    <w:rsid w:val="00AC46DE"/>
    <w:rsid w:val="00AC4806"/>
    <w:rsid w:val="00AD0280"/>
    <w:rsid w:val="00AD122A"/>
    <w:rsid w:val="00AD1462"/>
    <w:rsid w:val="00AD2BE8"/>
    <w:rsid w:val="00AD2CEC"/>
    <w:rsid w:val="00AD3D3C"/>
    <w:rsid w:val="00AD5903"/>
    <w:rsid w:val="00AD666F"/>
    <w:rsid w:val="00AD7CA2"/>
    <w:rsid w:val="00AE052E"/>
    <w:rsid w:val="00AE3627"/>
    <w:rsid w:val="00AE4F3F"/>
    <w:rsid w:val="00AE6C49"/>
    <w:rsid w:val="00AF106B"/>
    <w:rsid w:val="00AF3A0E"/>
    <w:rsid w:val="00AF7B6F"/>
    <w:rsid w:val="00B016D5"/>
    <w:rsid w:val="00B0476F"/>
    <w:rsid w:val="00B061E1"/>
    <w:rsid w:val="00B07560"/>
    <w:rsid w:val="00B07980"/>
    <w:rsid w:val="00B07AD1"/>
    <w:rsid w:val="00B10F99"/>
    <w:rsid w:val="00B14EE8"/>
    <w:rsid w:val="00B152A9"/>
    <w:rsid w:val="00B20701"/>
    <w:rsid w:val="00B20979"/>
    <w:rsid w:val="00B216D4"/>
    <w:rsid w:val="00B26921"/>
    <w:rsid w:val="00B26DB1"/>
    <w:rsid w:val="00B30768"/>
    <w:rsid w:val="00B31689"/>
    <w:rsid w:val="00B33EB2"/>
    <w:rsid w:val="00B43106"/>
    <w:rsid w:val="00B446F4"/>
    <w:rsid w:val="00B4498F"/>
    <w:rsid w:val="00B44E3F"/>
    <w:rsid w:val="00B467A6"/>
    <w:rsid w:val="00B52C51"/>
    <w:rsid w:val="00B541B6"/>
    <w:rsid w:val="00B542D2"/>
    <w:rsid w:val="00B551BF"/>
    <w:rsid w:val="00B556A6"/>
    <w:rsid w:val="00B57B8F"/>
    <w:rsid w:val="00B644B1"/>
    <w:rsid w:val="00B64790"/>
    <w:rsid w:val="00B64A8C"/>
    <w:rsid w:val="00B67D8E"/>
    <w:rsid w:val="00B72E40"/>
    <w:rsid w:val="00B73AF3"/>
    <w:rsid w:val="00B74182"/>
    <w:rsid w:val="00B75305"/>
    <w:rsid w:val="00B75376"/>
    <w:rsid w:val="00B76216"/>
    <w:rsid w:val="00B76D69"/>
    <w:rsid w:val="00B77718"/>
    <w:rsid w:val="00B81BFE"/>
    <w:rsid w:val="00B83A64"/>
    <w:rsid w:val="00B83DFA"/>
    <w:rsid w:val="00B861B2"/>
    <w:rsid w:val="00B86E85"/>
    <w:rsid w:val="00B932A8"/>
    <w:rsid w:val="00B93B72"/>
    <w:rsid w:val="00B95356"/>
    <w:rsid w:val="00B95E0A"/>
    <w:rsid w:val="00BA0798"/>
    <w:rsid w:val="00BA3B00"/>
    <w:rsid w:val="00BA486D"/>
    <w:rsid w:val="00BA4E11"/>
    <w:rsid w:val="00BA5D8B"/>
    <w:rsid w:val="00BA7C1F"/>
    <w:rsid w:val="00BB1DB7"/>
    <w:rsid w:val="00BB2658"/>
    <w:rsid w:val="00BB5CEA"/>
    <w:rsid w:val="00BB777A"/>
    <w:rsid w:val="00BC2FDC"/>
    <w:rsid w:val="00BC5D3E"/>
    <w:rsid w:val="00BC73C2"/>
    <w:rsid w:val="00BD217B"/>
    <w:rsid w:val="00BD2DA1"/>
    <w:rsid w:val="00BD50B6"/>
    <w:rsid w:val="00BD5AD7"/>
    <w:rsid w:val="00BD60B3"/>
    <w:rsid w:val="00BD6CC3"/>
    <w:rsid w:val="00BD7031"/>
    <w:rsid w:val="00BD7415"/>
    <w:rsid w:val="00BE0B17"/>
    <w:rsid w:val="00BE6677"/>
    <w:rsid w:val="00BE6CDF"/>
    <w:rsid w:val="00BE70EB"/>
    <w:rsid w:val="00BF1859"/>
    <w:rsid w:val="00BF20F0"/>
    <w:rsid w:val="00BF2E14"/>
    <w:rsid w:val="00BF3418"/>
    <w:rsid w:val="00BF36FD"/>
    <w:rsid w:val="00BF6030"/>
    <w:rsid w:val="00BF621E"/>
    <w:rsid w:val="00BF767C"/>
    <w:rsid w:val="00BF7B17"/>
    <w:rsid w:val="00C017DE"/>
    <w:rsid w:val="00C02479"/>
    <w:rsid w:val="00C032FB"/>
    <w:rsid w:val="00C06E38"/>
    <w:rsid w:val="00C12F3B"/>
    <w:rsid w:val="00C15754"/>
    <w:rsid w:val="00C17ED5"/>
    <w:rsid w:val="00C22A67"/>
    <w:rsid w:val="00C22D6F"/>
    <w:rsid w:val="00C26952"/>
    <w:rsid w:val="00C32101"/>
    <w:rsid w:val="00C32A4F"/>
    <w:rsid w:val="00C356E5"/>
    <w:rsid w:val="00C35CFE"/>
    <w:rsid w:val="00C45533"/>
    <w:rsid w:val="00C458A7"/>
    <w:rsid w:val="00C47007"/>
    <w:rsid w:val="00C4799F"/>
    <w:rsid w:val="00C47BEE"/>
    <w:rsid w:val="00C50785"/>
    <w:rsid w:val="00C517FD"/>
    <w:rsid w:val="00C52000"/>
    <w:rsid w:val="00C52DEE"/>
    <w:rsid w:val="00C5600C"/>
    <w:rsid w:val="00C60A12"/>
    <w:rsid w:val="00C611D3"/>
    <w:rsid w:val="00C61D0F"/>
    <w:rsid w:val="00C62694"/>
    <w:rsid w:val="00C62ED5"/>
    <w:rsid w:val="00C633D0"/>
    <w:rsid w:val="00C65445"/>
    <w:rsid w:val="00C65AB1"/>
    <w:rsid w:val="00C6614A"/>
    <w:rsid w:val="00C71285"/>
    <w:rsid w:val="00C71EDF"/>
    <w:rsid w:val="00C730E7"/>
    <w:rsid w:val="00C74B6E"/>
    <w:rsid w:val="00C74E0F"/>
    <w:rsid w:val="00C75964"/>
    <w:rsid w:val="00C77D0C"/>
    <w:rsid w:val="00C809EC"/>
    <w:rsid w:val="00C81335"/>
    <w:rsid w:val="00C81D07"/>
    <w:rsid w:val="00C86522"/>
    <w:rsid w:val="00C90F41"/>
    <w:rsid w:val="00C94301"/>
    <w:rsid w:val="00C94CE3"/>
    <w:rsid w:val="00C95C24"/>
    <w:rsid w:val="00CA063E"/>
    <w:rsid w:val="00CA0752"/>
    <w:rsid w:val="00CA0C95"/>
    <w:rsid w:val="00CA22A8"/>
    <w:rsid w:val="00CA2AB1"/>
    <w:rsid w:val="00CA454F"/>
    <w:rsid w:val="00CA491B"/>
    <w:rsid w:val="00CA5568"/>
    <w:rsid w:val="00CA6921"/>
    <w:rsid w:val="00CB1255"/>
    <w:rsid w:val="00CB6B30"/>
    <w:rsid w:val="00CB6C17"/>
    <w:rsid w:val="00CB781E"/>
    <w:rsid w:val="00CC155C"/>
    <w:rsid w:val="00CC3607"/>
    <w:rsid w:val="00CC498A"/>
    <w:rsid w:val="00CC5256"/>
    <w:rsid w:val="00CC5B1A"/>
    <w:rsid w:val="00CC68C1"/>
    <w:rsid w:val="00CC700B"/>
    <w:rsid w:val="00CC7343"/>
    <w:rsid w:val="00CC780B"/>
    <w:rsid w:val="00CD4C60"/>
    <w:rsid w:val="00CD5C6E"/>
    <w:rsid w:val="00CD7D00"/>
    <w:rsid w:val="00CE16C0"/>
    <w:rsid w:val="00CE1907"/>
    <w:rsid w:val="00CE1917"/>
    <w:rsid w:val="00CE1ED8"/>
    <w:rsid w:val="00CE2BEA"/>
    <w:rsid w:val="00CE3EE0"/>
    <w:rsid w:val="00CE45E8"/>
    <w:rsid w:val="00CE65D7"/>
    <w:rsid w:val="00CE74AE"/>
    <w:rsid w:val="00CF0414"/>
    <w:rsid w:val="00CF0D1A"/>
    <w:rsid w:val="00CF2962"/>
    <w:rsid w:val="00CF78B7"/>
    <w:rsid w:val="00D00C66"/>
    <w:rsid w:val="00D01072"/>
    <w:rsid w:val="00D02B84"/>
    <w:rsid w:val="00D02FF9"/>
    <w:rsid w:val="00D06E2A"/>
    <w:rsid w:val="00D111B1"/>
    <w:rsid w:val="00D112DB"/>
    <w:rsid w:val="00D12452"/>
    <w:rsid w:val="00D12A53"/>
    <w:rsid w:val="00D15075"/>
    <w:rsid w:val="00D16FE6"/>
    <w:rsid w:val="00D2171D"/>
    <w:rsid w:val="00D22208"/>
    <w:rsid w:val="00D229CE"/>
    <w:rsid w:val="00D235C5"/>
    <w:rsid w:val="00D24335"/>
    <w:rsid w:val="00D2515F"/>
    <w:rsid w:val="00D255A5"/>
    <w:rsid w:val="00D27613"/>
    <w:rsid w:val="00D31410"/>
    <w:rsid w:val="00D31B2A"/>
    <w:rsid w:val="00D33DFB"/>
    <w:rsid w:val="00D33E2B"/>
    <w:rsid w:val="00D35069"/>
    <w:rsid w:val="00D357F2"/>
    <w:rsid w:val="00D35E1F"/>
    <w:rsid w:val="00D36CA5"/>
    <w:rsid w:val="00D40BDD"/>
    <w:rsid w:val="00D423E2"/>
    <w:rsid w:val="00D435A8"/>
    <w:rsid w:val="00D43B1D"/>
    <w:rsid w:val="00D43DB2"/>
    <w:rsid w:val="00D4559E"/>
    <w:rsid w:val="00D45839"/>
    <w:rsid w:val="00D4612A"/>
    <w:rsid w:val="00D502DB"/>
    <w:rsid w:val="00D50487"/>
    <w:rsid w:val="00D50CF7"/>
    <w:rsid w:val="00D5112B"/>
    <w:rsid w:val="00D51BAC"/>
    <w:rsid w:val="00D53273"/>
    <w:rsid w:val="00D543FC"/>
    <w:rsid w:val="00D55615"/>
    <w:rsid w:val="00D5573B"/>
    <w:rsid w:val="00D55DAA"/>
    <w:rsid w:val="00D5725B"/>
    <w:rsid w:val="00D57EA9"/>
    <w:rsid w:val="00D606DA"/>
    <w:rsid w:val="00D611F6"/>
    <w:rsid w:val="00D6149C"/>
    <w:rsid w:val="00D615DD"/>
    <w:rsid w:val="00D62153"/>
    <w:rsid w:val="00D62940"/>
    <w:rsid w:val="00D62DA6"/>
    <w:rsid w:val="00D64FB2"/>
    <w:rsid w:val="00D658D4"/>
    <w:rsid w:val="00D66644"/>
    <w:rsid w:val="00D71EEB"/>
    <w:rsid w:val="00D73008"/>
    <w:rsid w:val="00D7626A"/>
    <w:rsid w:val="00D76C08"/>
    <w:rsid w:val="00D76E3C"/>
    <w:rsid w:val="00D77735"/>
    <w:rsid w:val="00D80156"/>
    <w:rsid w:val="00D83679"/>
    <w:rsid w:val="00D84665"/>
    <w:rsid w:val="00D85AF1"/>
    <w:rsid w:val="00D91419"/>
    <w:rsid w:val="00D91DD0"/>
    <w:rsid w:val="00D95C27"/>
    <w:rsid w:val="00D96045"/>
    <w:rsid w:val="00DA13FB"/>
    <w:rsid w:val="00DA3103"/>
    <w:rsid w:val="00DB64D8"/>
    <w:rsid w:val="00DC00E9"/>
    <w:rsid w:val="00DC01D4"/>
    <w:rsid w:val="00DC1942"/>
    <w:rsid w:val="00DC3F39"/>
    <w:rsid w:val="00DC5296"/>
    <w:rsid w:val="00DC6174"/>
    <w:rsid w:val="00DC789E"/>
    <w:rsid w:val="00DD130A"/>
    <w:rsid w:val="00DD2DDC"/>
    <w:rsid w:val="00DD3295"/>
    <w:rsid w:val="00DD5250"/>
    <w:rsid w:val="00DD6CD9"/>
    <w:rsid w:val="00DE0C42"/>
    <w:rsid w:val="00DE2054"/>
    <w:rsid w:val="00DE2D78"/>
    <w:rsid w:val="00DF1CDD"/>
    <w:rsid w:val="00DF2E5B"/>
    <w:rsid w:val="00DF5CB0"/>
    <w:rsid w:val="00DF7507"/>
    <w:rsid w:val="00DF75F9"/>
    <w:rsid w:val="00E01748"/>
    <w:rsid w:val="00E040D4"/>
    <w:rsid w:val="00E04875"/>
    <w:rsid w:val="00E05EDC"/>
    <w:rsid w:val="00E065D0"/>
    <w:rsid w:val="00E06630"/>
    <w:rsid w:val="00E076FA"/>
    <w:rsid w:val="00E11F64"/>
    <w:rsid w:val="00E1249B"/>
    <w:rsid w:val="00E130F0"/>
    <w:rsid w:val="00E15BCF"/>
    <w:rsid w:val="00E17700"/>
    <w:rsid w:val="00E178D1"/>
    <w:rsid w:val="00E20BA6"/>
    <w:rsid w:val="00E210D4"/>
    <w:rsid w:val="00E21CF8"/>
    <w:rsid w:val="00E23149"/>
    <w:rsid w:val="00E2491C"/>
    <w:rsid w:val="00E2610B"/>
    <w:rsid w:val="00E26E47"/>
    <w:rsid w:val="00E27A5B"/>
    <w:rsid w:val="00E27E17"/>
    <w:rsid w:val="00E3096F"/>
    <w:rsid w:val="00E33277"/>
    <w:rsid w:val="00E33B83"/>
    <w:rsid w:val="00E348F6"/>
    <w:rsid w:val="00E348FB"/>
    <w:rsid w:val="00E418D4"/>
    <w:rsid w:val="00E43FCC"/>
    <w:rsid w:val="00E441DB"/>
    <w:rsid w:val="00E47FC5"/>
    <w:rsid w:val="00E50110"/>
    <w:rsid w:val="00E509DB"/>
    <w:rsid w:val="00E51298"/>
    <w:rsid w:val="00E51CAC"/>
    <w:rsid w:val="00E51ECD"/>
    <w:rsid w:val="00E52608"/>
    <w:rsid w:val="00E535D2"/>
    <w:rsid w:val="00E54AF8"/>
    <w:rsid w:val="00E568D4"/>
    <w:rsid w:val="00E61511"/>
    <w:rsid w:val="00E61DC6"/>
    <w:rsid w:val="00E61EF7"/>
    <w:rsid w:val="00E63338"/>
    <w:rsid w:val="00E67416"/>
    <w:rsid w:val="00E70A6F"/>
    <w:rsid w:val="00E711C0"/>
    <w:rsid w:val="00E73940"/>
    <w:rsid w:val="00E73FE2"/>
    <w:rsid w:val="00E75ECC"/>
    <w:rsid w:val="00E7684B"/>
    <w:rsid w:val="00E76F67"/>
    <w:rsid w:val="00E8048A"/>
    <w:rsid w:val="00E81C86"/>
    <w:rsid w:val="00E822C1"/>
    <w:rsid w:val="00E839FC"/>
    <w:rsid w:val="00E847EB"/>
    <w:rsid w:val="00E8481C"/>
    <w:rsid w:val="00E9502A"/>
    <w:rsid w:val="00E975CE"/>
    <w:rsid w:val="00EA24F2"/>
    <w:rsid w:val="00EA3BB4"/>
    <w:rsid w:val="00EA4257"/>
    <w:rsid w:val="00EA57A1"/>
    <w:rsid w:val="00EB0571"/>
    <w:rsid w:val="00EB1ED7"/>
    <w:rsid w:val="00EC1562"/>
    <w:rsid w:val="00EC40BC"/>
    <w:rsid w:val="00EC582D"/>
    <w:rsid w:val="00ED08C9"/>
    <w:rsid w:val="00ED1C1B"/>
    <w:rsid w:val="00ED361A"/>
    <w:rsid w:val="00ED60D6"/>
    <w:rsid w:val="00EE54C1"/>
    <w:rsid w:val="00EE6CB3"/>
    <w:rsid w:val="00EF0254"/>
    <w:rsid w:val="00EF0284"/>
    <w:rsid w:val="00EF1BBD"/>
    <w:rsid w:val="00EF1BFA"/>
    <w:rsid w:val="00EF2241"/>
    <w:rsid w:val="00EF43FE"/>
    <w:rsid w:val="00EF7D4F"/>
    <w:rsid w:val="00EF7F52"/>
    <w:rsid w:val="00F0014F"/>
    <w:rsid w:val="00F00299"/>
    <w:rsid w:val="00F038E7"/>
    <w:rsid w:val="00F042A9"/>
    <w:rsid w:val="00F05FC7"/>
    <w:rsid w:val="00F101B2"/>
    <w:rsid w:val="00F14686"/>
    <w:rsid w:val="00F17A2F"/>
    <w:rsid w:val="00F17D58"/>
    <w:rsid w:val="00F20EA5"/>
    <w:rsid w:val="00F212AE"/>
    <w:rsid w:val="00F23AC4"/>
    <w:rsid w:val="00F2587A"/>
    <w:rsid w:val="00F25D73"/>
    <w:rsid w:val="00F27E06"/>
    <w:rsid w:val="00F30D5A"/>
    <w:rsid w:val="00F33A5F"/>
    <w:rsid w:val="00F342B7"/>
    <w:rsid w:val="00F35AE7"/>
    <w:rsid w:val="00F35FA8"/>
    <w:rsid w:val="00F36660"/>
    <w:rsid w:val="00F3766B"/>
    <w:rsid w:val="00F400DC"/>
    <w:rsid w:val="00F4109A"/>
    <w:rsid w:val="00F43581"/>
    <w:rsid w:val="00F450B0"/>
    <w:rsid w:val="00F45887"/>
    <w:rsid w:val="00F46E1C"/>
    <w:rsid w:val="00F4727B"/>
    <w:rsid w:val="00F51D40"/>
    <w:rsid w:val="00F51E81"/>
    <w:rsid w:val="00F51F51"/>
    <w:rsid w:val="00F52240"/>
    <w:rsid w:val="00F53CBC"/>
    <w:rsid w:val="00F576F0"/>
    <w:rsid w:val="00F60269"/>
    <w:rsid w:val="00F60409"/>
    <w:rsid w:val="00F6093B"/>
    <w:rsid w:val="00F62603"/>
    <w:rsid w:val="00F656EE"/>
    <w:rsid w:val="00F67EE2"/>
    <w:rsid w:val="00F70CE3"/>
    <w:rsid w:val="00F72C06"/>
    <w:rsid w:val="00F75240"/>
    <w:rsid w:val="00F757EA"/>
    <w:rsid w:val="00F75ED1"/>
    <w:rsid w:val="00F763CD"/>
    <w:rsid w:val="00F77400"/>
    <w:rsid w:val="00F80116"/>
    <w:rsid w:val="00F80DBD"/>
    <w:rsid w:val="00F82397"/>
    <w:rsid w:val="00F8394A"/>
    <w:rsid w:val="00F84797"/>
    <w:rsid w:val="00F84DAF"/>
    <w:rsid w:val="00F8723F"/>
    <w:rsid w:val="00F90327"/>
    <w:rsid w:val="00F903CB"/>
    <w:rsid w:val="00F92EF4"/>
    <w:rsid w:val="00F93444"/>
    <w:rsid w:val="00F9379B"/>
    <w:rsid w:val="00F93D33"/>
    <w:rsid w:val="00F95364"/>
    <w:rsid w:val="00F97349"/>
    <w:rsid w:val="00F97A07"/>
    <w:rsid w:val="00FA31D5"/>
    <w:rsid w:val="00FA36B1"/>
    <w:rsid w:val="00FA3F93"/>
    <w:rsid w:val="00FA4E51"/>
    <w:rsid w:val="00FA5098"/>
    <w:rsid w:val="00FA6BD7"/>
    <w:rsid w:val="00FA7D89"/>
    <w:rsid w:val="00FB128D"/>
    <w:rsid w:val="00FB28E0"/>
    <w:rsid w:val="00FB2EAB"/>
    <w:rsid w:val="00FB3673"/>
    <w:rsid w:val="00FB45A0"/>
    <w:rsid w:val="00FB47CC"/>
    <w:rsid w:val="00FB4AEE"/>
    <w:rsid w:val="00FB63E1"/>
    <w:rsid w:val="00FC057A"/>
    <w:rsid w:val="00FC2019"/>
    <w:rsid w:val="00FC2BA7"/>
    <w:rsid w:val="00FC5CED"/>
    <w:rsid w:val="00FC6AFB"/>
    <w:rsid w:val="00FC79F8"/>
    <w:rsid w:val="00FC7A39"/>
    <w:rsid w:val="00FC7A93"/>
    <w:rsid w:val="00FC7AB4"/>
    <w:rsid w:val="00FD0759"/>
    <w:rsid w:val="00FD2533"/>
    <w:rsid w:val="00FD2DC9"/>
    <w:rsid w:val="00FD2DDD"/>
    <w:rsid w:val="00FD3C4E"/>
    <w:rsid w:val="00FD51EE"/>
    <w:rsid w:val="00FD570C"/>
    <w:rsid w:val="00FD73D6"/>
    <w:rsid w:val="00FD744E"/>
    <w:rsid w:val="00FD77D3"/>
    <w:rsid w:val="00FE4086"/>
    <w:rsid w:val="00FE587B"/>
    <w:rsid w:val="00FE78D7"/>
    <w:rsid w:val="00FF0312"/>
    <w:rsid w:val="00FF063D"/>
    <w:rsid w:val="00FF3C72"/>
    <w:rsid w:val="00FF4069"/>
    <w:rsid w:val="00FF49C3"/>
    <w:rsid w:val="00FF5096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92F5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F2E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BF2E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BF2E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BF2E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BF2E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BF2E1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BF2E1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BF2E1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BF2E1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2E14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2E14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2E14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F2E14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F2E14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F2E14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F2E14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F2E14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F2E14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BF2E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F2E14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BF2E1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BF2E14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BF2E14"/>
    <w:rPr>
      <w:rFonts w:cs="Times New Roman"/>
      <w:b/>
    </w:rPr>
  </w:style>
  <w:style w:type="character" w:styleId="a8">
    <w:name w:val="Emphasis"/>
    <w:basedOn w:val="a0"/>
    <w:uiPriority w:val="99"/>
    <w:qFormat/>
    <w:rsid w:val="00BF2E14"/>
    <w:rPr>
      <w:rFonts w:cs="Times New Roman"/>
      <w:b/>
      <w:i/>
      <w:spacing w:val="10"/>
    </w:rPr>
  </w:style>
  <w:style w:type="paragraph" w:styleId="a9">
    <w:name w:val="No Spacing"/>
    <w:basedOn w:val="a"/>
    <w:qFormat/>
    <w:rsid w:val="00BF2E14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BF2E1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F2E1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BF2E14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BF2E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F2E14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BF2E14"/>
    <w:rPr>
      <w:rFonts w:cs="Times New Roman"/>
      <w:i/>
    </w:rPr>
  </w:style>
  <w:style w:type="character" w:styleId="ae">
    <w:name w:val="Intense Emphasis"/>
    <w:basedOn w:val="a0"/>
    <w:uiPriority w:val="99"/>
    <w:qFormat/>
    <w:rsid w:val="00BF2E14"/>
    <w:rPr>
      <w:rFonts w:cs="Times New Roman"/>
      <w:b/>
      <w:i/>
    </w:rPr>
  </w:style>
  <w:style w:type="character" w:styleId="af">
    <w:name w:val="Subtle Reference"/>
    <w:basedOn w:val="a0"/>
    <w:uiPriority w:val="99"/>
    <w:qFormat/>
    <w:rsid w:val="00BF2E14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BF2E14"/>
    <w:rPr>
      <w:rFonts w:cs="Times New Roman"/>
      <w:b/>
      <w:smallCaps/>
    </w:rPr>
  </w:style>
  <w:style w:type="character" w:styleId="af1">
    <w:name w:val="Book Title"/>
    <w:basedOn w:val="a0"/>
    <w:uiPriority w:val="99"/>
    <w:qFormat/>
    <w:rsid w:val="00BF2E14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BF2E14"/>
    <w:pPr>
      <w:outlineLvl w:val="9"/>
    </w:pPr>
  </w:style>
  <w:style w:type="paragraph" w:customStyle="1" w:styleId="ConsPlusNonformat">
    <w:name w:val="ConsPlusNonformat"/>
    <w:uiPriority w:val="99"/>
    <w:rsid w:val="00C458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458A7"/>
    <w:pPr>
      <w:widowControl w:val="0"/>
      <w:autoSpaceDE w:val="0"/>
      <w:autoSpaceDN w:val="0"/>
      <w:adjustRightInd w:val="0"/>
    </w:pPr>
    <w:rPr>
      <w:rFonts w:eastAsia="Times New Roman" w:cs="Cambria"/>
      <w:b/>
      <w:bCs/>
      <w:sz w:val="22"/>
      <w:szCs w:val="22"/>
    </w:rPr>
  </w:style>
  <w:style w:type="paragraph" w:customStyle="1" w:styleId="ConsPlusCell">
    <w:name w:val="ConsPlusCell"/>
    <w:rsid w:val="00C458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uiPriority w:val="99"/>
    <w:rsid w:val="00F7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F7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F77400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0A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A3D17"/>
    <w:rPr>
      <w:rFonts w:ascii="Tahoma" w:hAnsi="Tahoma" w:cs="Tahoma"/>
      <w:sz w:val="16"/>
      <w:szCs w:val="16"/>
      <w:lang w:val="en-US" w:eastAsia="en-US"/>
    </w:rPr>
  </w:style>
  <w:style w:type="paragraph" w:styleId="af5">
    <w:name w:val="header"/>
    <w:basedOn w:val="a"/>
    <w:link w:val="af6"/>
    <w:rsid w:val="000A3D1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0A3D17"/>
    <w:rPr>
      <w:rFonts w:cs="Times New Roman"/>
      <w:sz w:val="22"/>
      <w:szCs w:val="22"/>
      <w:lang w:val="en-US" w:eastAsia="en-US"/>
    </w:rPr>
  </w:style>
  <w:style w:type="paragraph" w:styleId="af7">
    <w:name w:val="footer"/>
    <w:basedOn w:val="a"/>
    <w:link w:val="af8"/>
    <w:rsid w:val="000A3D1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0A3D17"/>
    <w:rPr>
      <w:rFonts w:cs="Times New Roman"/>
      <w:sz w:val="22"/>
      <w:szCs w:val="22"/>
      <w:lang w:val="en-US" w:eastAsia="en-US"/>
    </w:rPr>
  </w:style>
  <w:style w:type="paragraph" w:customStyle="1" w:styleId="ConsNormal">
    <w:name w:val="ConsNormal"/>
    <w:rsid w:val="00D572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Hyperlink"/>
    <w:basedOn w:val="a0"/>
    <w:rsid w:val="00000CED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71007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a">
    <w:name w:val="footnote text"/>
    <w:basedOn w:val="a"/>
    <w:link w:val="afb"/>
    <w:uiPriority w:val="99"/>
    <w:rsid w:val="000C3C96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0C3C96"/>
    <w:rPr>
      <w:rFonts w:cs="Times New Roman"/>
      <w:lang w:val="en-US" w:eastAsia="en-US"/>
    </w:rPr>
  </w:style>
  <w:style w:type="character" w:styleId="afc">
    <w:name w:val="footnote reference"/>
    <w:basedOn w:val="a0"/>
    <w:uiPriority w:val="99"/>
    <w:rsid w:val="000C3C96"/>
    <w:rPr>
      <w:rFonts w:cs="Times New Roman"/>
      <w:vertAlign w:val="superscript"/>
    </w:rPr>
  </w:style>
  <w:style w:type="paragraph" w:styleId="HTML">
    <w:name w:val="HTML Preformatted"/>
    <w:basedOn w:val="a"/>
    <w:link w:val="HTML0"/>
    <w:rsid w:val="000C3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3C96"/>
    <w:rPr>
      <w:rFonts w:ascii="Courier New" w:hAnsi="Courier New" w:cs="Courier New"/>
    </w:rPr>
  </w:style>
  <w:style w:type="paragraph" w:styleId="afd">
    <w:name w:val="Normal (Web)"/>
    <w:basedOn w:val="a"/>
    <w:rsid w:val="00F87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E73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e">
    <w:name w:val="Body Text"/>
    <w:basedOn w:val="a"/>
    <w:link w:val="aff"/>
    <w:rsid w:val="00E348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ru-RU" w:eastAsia="ru-RU"/>
    </w:rPr>
  </w:style>
  <w:style w:type="character" w:customStyle="1" w:styleId="aff">
    <w:name w:val="Основной текст Знак"/>
    <w:basedOn w:val="a0"/>
    <w:link w:val="afe"/>
    <w:uiPriority w:val="99"/>
    <w:locked/>
    <w:rsid w:val="00E348FB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E348F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348FB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348F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348FB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5E3EFC"/>
    <w:pPr>
      <w:widowControl w:val="0"/>
      <w:autoSpaceDE w:val="0"/>
      <w:autoSpaceDN w:val="0"/>
      <w:adjustRightInd w:val="0"/>
      <w:spacing w:after="0" w:line="322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uiPriority w:val="99"/>
    <w:rsid w:val="005E3EF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CE1917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E20BA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E20BA6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E20BA6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20BA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f0">
    <w:name w:val="Revision"/>
    <w:hidden/>
    <w:uiPriority w:val="99"/>
    <w:semiHidden/>
    <w:rsid w:val="002D1E08"/>
    <w:rPr>
      <w:sz w:val="22"/>
      <w:szCs w:val="22"/>
      <w:lang w:val="en-US" w:eastAsia="en-US"/>
    </w:rPr>
  </w:style>
  <w:style w:type="character" w:styleId="aff1">
    <w:name w:val="FollowedHyperlink"/>
    <w:basedOn w:val="a0"/>
    <w:uiPriority w:val="99"/>
    <w:semiHidden/>
    <w:rsid w:val="00197D1C"/>
    <w:rPr>
      <w:rFonts w:cs="Times New Roman"/>
      <w:color w:val="800080"/>
      <w:u w:val="single"/>
    </w:rPr>
  </w:style>
  <w:style w:type="paragraph" w:customStyle="1" w:styleId="ConsNonformat">
    <w:name w:val="ConsNonformat"/>
    <w:rsid w:val="00D62DA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2">
    <w:name w:val="Основной шрифт"/>
    <w:semiHidden/>
    <w:rsid w:val="00D62DA6"/>
  </w:style>
  <w:style w:type="paragraph" w:customStyle="1" w:styleId="Default">
    <w:name w:val="Default"/>
    <w:rsid w:val="006704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670488"/>
    <w:rPr>
      <w:rFonts w:ascii="Times New Roman" w:hAnsi="Times New Roman"/>
    </w:rPr>
  </w:style>
  <w:style w:type="character" w:styleId="aff3">
    <w:name w:val="line number"/>
    <w:basedOn w:val="a0"/>
    <w:uiPriority w:val="99"/>
    <w:semiHidden/>
    <w:unhideWhenUsed/>
    <w:locked/>
    <w:rsid w:val="00D84665"/>
  </w:style>
  <w:style w:type="paragraph" w:styleId="aff4">
    <w:name w:val="endnote text"/>
    <w:basedOn w:val="a"/>
    <w:link w:val="aff5"/>
    <w:uiPriority w:val="99"/>
    <w:semiHidden/>
    <w:unhideWhenUsed/>
    <w:locked/>
    <w:rsid w:val="001025CE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025CE"/>
    <w:rPr>
      <w:lang w:val="en-US" w:eastAsia="en-US"/>
    </w:rPr>
  </w:style>
  <w:style w:type="character" w:styleId="aff6">
    <w:name w:val="endnote reference"/>
    <w:basedOn w:val="a0"/>
    <w:uiPriority w:val="99"/>
    <w:semiHidden/>
    <w:unhideWhenUsed/>
    <w:locked/>
    <w:rsid w:val="001025C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17372"/>
    <w:rPr>
      <w:rFonts w:ascii="Arial" w:eastAsia="Times New Roman" w:hAnsi="Arial" w:cs="Arial"/>
    </w:rPr>
  </w:style>
  <w:style w:type="paragraph" w:customStyle="1" w:styleId="33">
    <w:name w:val="Стиль3"/>
    <w:basedOn w:val="a"/>
    <w:rsid w:val="00336B57"/>
    <w:pPr>
      <w:widowControl w:val="0"/>
      <w:tabs>
        <w:tab w:val="left" w:pos="7427"/>
      </w:tabs>
      <w:suppressAutoHyphens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customStyle="1" w:styleId="consnormal0">
    <w:name w:val="consnormal"/>
    <w:basedOn w:val="a"/>
    <w:uiPriority w:val="99"/>
    <w:rsid w:val="00C94CE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WW8Num1z1">
    <w:name w:val="WW8Num1z1"/>
    <w:rsid w:val="002A6C6A"/>
    <w:rPr>
      <w:rFonts w:ascii="Wingdings" w:hAnsi="Wingdings"/>
    </w:rPr>
  </w:style>
  <w:style w:type="character" w:customStyle="1" w:styleId="WW8Num2z0">
    <w:name w:val="WW8Num2z0"/>
    <w:rsid w:val="002A6C6A"/>
    <w:rPr>
      <w:rFonts w:ascii="Wingdings" w:hAnsi="Wingdings"/>
    </w:rPr>
  </w:style>
  <w:style w:type="character" w:customStyle="1" w:styleId="WW8Num2z1">
    <w:name w:val="WW8Num2z1"/>
    <w:rsid w:val="002A6C6A"/>
    <w:rPr>
      <w:rFonts w:ascii="Courier New" w:hAnsi="Courier New" w:cs="Courier New"/>
    </w:rPr>
  </w:style>
  <w:style w:type="character" w:customStyle="1" w:styleId="WW8Num2z3">
    <w:name w:val="WW8Num2z3"/>
    <w:rsid w:val="002A6C6A"/>
    <w:rPr>
      <w:rFonts w:ascii="Symbol" w:hAnsi="Symbol"/>
    </w:rPr>
  </w:style>
  <w:style w:type="character" w:customStyle="1" w:styleId="WW8Num3z0">
    <w:name w:val="WW8Num3z0"/>
    <w:rsid w:val="002A6C6A"/>
    <w:rPr>
      <w:rFonts w:ascii="Wingdings" w:hAnsi="Wingdings"/>
    </w:rPr>
  </w:style>
  <w:style w:type="character" w:customStyle="1" w:styleId="WW8Num6z0">
    <w:name w:val="WW8Num6z0"/>
    <w:rsid w:val="002A6C6A"/>
    <w:rPr>
      <w:rFonts w:ascii="Wingdings" w:hAnsi="Wingdings"/>
    </w:rPr>
  </w:style>
  <w:style w:type="character" w:customStyle="1" w:styleId="WW8Num6z1">
    <w:name w:val="WW8Num6z1"/>
    <w:rsid w:val="002A6C6A"/>
    <w:rPr>
      <w:rFonts w:ascii="Courier New" w:hAnsi="Courier New" w:cs="Courier New"/>
    </w:rPr>
  </w:style>
  <w:style w:type="character" w:customStyle="1" w:styleId="WW8Num6z3">
    <w:name w:val="WW8Num6z3"/>
    <w:rsid w:val="002A6C6A"/>
    <w:rPr>
      <w:rFonts w:ascii="Symbol" w:hAnsi="Symbol"/>
    </w:rPr>
  </w:style>
  <w:style w:type="character" w:customStyle="1" w:styleId="12">
    <w:name w:val="Основной шрифт абзаца1"/>
    <w:rsid w:val="002A6C6A"/>
  </w:style>
  <w:style w:type="character" w:styleId="aff7">
    <w:name w:val="page number"/>
    <w:basedOn w:val="12"/>
    <w:locked/>
    <w:rsid w:val="002A6C6A"/>
  </w:style>
  <w:style w:type="character" w:customStyle="1" w:styleId="aff8">
    <w:name w:val="Знак Знак"/>
    <w:basedOn w:val="12"/>
    <w:rsid w:val="002A6C6A"/>
    <w:rPr>
      <w:rFonts w:ascii="Courier New" w:hAnsi="Courier New" w:cs="Courier New"/>
    </w:rPr>
  </w:style>
  <w:style w:type="character" w:customStyle="1" w:styleId="aff9">
    <w:name w:val="Символ нумерации"/>
    <w:rsid w:val="002A6C6A"/>
  </w:style>
  <w:style w:type="paragraph" w:customStyle="1" w:styleId="affa">
    <w:name w:val="Заголовок"/>
    <w:basedOn w:val="a"/>
    <w:next w:val="afe"/>
    <w:rsid w:val="002A6C6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b">
    <w:name w:val="List"/>
    <w:basedOn w:val="afe"/>
    <w:locked/>
    <w:rsid w:val="002A6C6A"/>
    <w:pPr>
      <w:suppressAutoHyphens/>
      <w:spacing w:after="120"/>
      <w:jc w:val="left"/>
    </w:pPr>
    <w:rPr>
      <w:rFonts w:cs="Tahoma"/>
      <w:b w:val="0"/>
      <w:bCs w:val="0"/>
      <w:sz w:val="24"/>
      <w:lang w:eastAsia="ar-SA"/>
    </w:rPr>
  </w:style>
  <w:style w:type="paragraph" w:customStyle="1" w:styleId="13">
    <w:name w:val="Название1"/>
    <w:basedOn w:val="a"/>
    <w:rsid w:val="002A6C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14">
    <w:name w:val="Указатель1"/>
    <w:basedOn w:val="a"/>
    <w:rsid w:val="002A6C6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210">
    <w:name w:val="Основной текст с отступом 21"/>
    <w:basedOn w:val="a"/>
    <w:rsid w:val="002A6C6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11">
    <w:name w:val="Основной текст 21"/>
    <w:basedOn w:val="a"/>
    <w:rsid w:val="002A6C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Normal1">
    <w:name w:val="Normal1"/>
    <w:rsid w:val="002A6C6A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u">
    <w:name w:val="u"/>
    <w:basedOn w:val="a"/>
    <w:rsid w:val="002A6C6A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24"/>
      <w:szCs w:val="24"/>
      <w:lang w:val="ru-RU" w:eastAsia="ar-SA"/>
    </w:rPr>
  </w:style>
  <w:style w:type="paragraph" w:customStyle="1" w:styleId="affc">
    <w:name w:val="Содержимое таблицы"/>
    <w:basedOn w:val="a"/>
    <w:rsid w:val="002A6C6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ffd">
    <w:name w:val="Заголовок таблицы"/>
    <w:basedOn w:val="affc"/>
    <w:rsid w:val="002A6C6A"/>
    <w:pPr>
      <w:jc w:val="center"/>
    </w:pPr>
    <w:rPr>
      <w:b/>
      <w:bCs/>
    </w:rPr>
  </w:style>
  <w:style w:type="paragraph" w:customStyle="1" w:styleId="affe">
    <w:name w:val="Содержимое врезки"/>
    <w:basedOn w:val="afe"/>
    <w:rsid w:val="002A6C6A"/>
    <w:pPr>
      <w:suppressAutoHyphens/>
      <w:spacing w:after="120"/>
      <w:jc w:val="left"/>
    </w:pPr>
    <w:rPr>
      <w:b w:val="0"/>
      <w:bCs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mpmos.ru/logos/8BEEBC18C4A3493C86E3557CB90D523A/forma2-123-1.xl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dmpmos.ru/logos/8BEEBC18C4A3493C86E3557CB90D523A/forma2-123-1.xls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A495-4BB3-43AB-9CE1-5B42B3D1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56</Pages>
  <Words>13341</Words>
  <Characters>76050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89213</CharactersWithSpaces>
  <SharedDoc>false</SharedDoc>
  <HLinks>
    <vt:vector size="78" baseType="variant">
      <vt:variant>
        <vt:i4>1572864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consultantplus://offline/ref=F248FBD79A1D31F6710BC76413C484456C23706A88174D5C3D873A012D354837B5C95C3ADC1DC7O</vt:lpwstr>
      </vt:variant>
      <vt:variant>
        <vt:lpwstr/>
      </vt:variant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5111926</vt:i4>
      </vt:variant>
      <vt:variant>
        <vt:i4>27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4391004</vt:i4>
      </vt:variant>
      <vt:variant>
        <vt:i4>21</vt:i4>
      </vt:variant>
      <vt:variant>
        <vt:i4>0</vt:i4>
      </vt:variant>
      <vt:variant>
        <vt:i4>5</vt:i4>
      </vt:variant>
      <vt:variant>
        <vt:lpwstr>http://mp.murman.ru/</vt:lpwstr>
      </vt:variant>
      <vt:variant>
        <vt:lpwstr/>
      </vt:variant>
      <vt:variant>
        <vt:i4>7995441</vt:i4>
      </vt:variant>
      <vt:variant>
        <vt:i4>18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852035</vt:i4>
      </vt:variant>
      <vt:variant>
        <vt:i4>15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458753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consultantplus://offline/ref=02AD417C6317FDFFA7E81A21AEC3F820597DAC63A9047DA02B33F6B166E405B407FCDD344F625A33E70416y4cAJ</vt:lpwstr>
      </vt:variant>
      <vt:variant>
        <vt:lpwstr/>
      </vt:variant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Кирьянова Н.Ю.</dc:creator>
  <cp:keywords/>
  <cp:lastModifiedBy>User</cp:lastModifiedBy>
  <cp:revision>23</cp:revision>
  <cp:lastPrinted>2014-02-26T05:31:00Z</cp:lastPrinted>
  <dcterms:created xsi:type="dcterms:W3CDTF">2014-01-27T11:57:00Z</dcterms:created>
  <dcterms:modified xsi:type="dcterms:W3CDTF">2014-02-28T00:26:00Z</dcterms:modified>
</cp:coreProperties>
</file>