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B" w:rsidRPr="0030398B" w:rsidRDefault="0030398B" w:rsidP="0053322C">
      <w:pPr>
        <w:ind w:firstLine="0"/>
        <w:contextualSpacing w:val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Calibri" w:cs="Times New Roman"/>
          <w:b/>
          <w:szCs w:val="20"/>
          <w:lang w:eastAsia="en-US"/>
        </w:rPr>
        <w:t xml:space="preserve">Прокуратура разъясняет: </w:t>
      </w: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eastAsia="Times New Roman" w:cs="Times New Roman"/>
          <w:b/>
          <w:bCs/>
          <w:szCs w:val="28"/>
        </w:rPr>
        <w:t>Г</w:t>
      </w:r>
      <w:r w:rsidRPr="0030398B">
        <w:rPr>
          <w:rFonts w:eastAsia="Times New Roman" w:cs="Times New Roman"/>
          <w:b/>
          <w:bCs/>
          <w:szCs w:val="28"/>
        </w:rPr>
        <w:t xml:space="preserve">раждане, </w:t>
      </w:r>
      <w:proofErr w:type="spellStart"/>
      <w:r w:rsidRPr="0030398B">
        <w:rPr>
          <w:rFonts w:eastAsia="Times New Roman" w:cs="Times New Roman"/>
          <w:b/>
          <w:bCs/>
          <w:szCs w:val="28"/>
        </w:rPr>
        <w:t>имеющиетрех</w:t>
      </w:r>
      <w:proofErr w:type="spellEnd"/>
      <w:r w:rsidRPr="0030398B">
        <w:rPr>
          <w:rFonts w:eastAsia="Times New Roman" w:cs="Times New Roman"/>
          <w:b/>
          <w:bCs/>
          <w:szCs w:val="28"/>
        </w:rPr>
        <w:t xml:space="preserve"> и более детей, имеют право на получение социальной выплаты на обеспечениежилым помещением взамен предоставления в собственностьбесплатно земельных участков, находящихся в государственнойи</w:t>
      </w:r>
      <w:r>
        <w:rPr>
          <w:rFonts w:eastAsia="Times New Roman" w:cs="Times New Roman"/>
          <w:b/>
          <w:bCs/>
          <w:szCs w:val="28"/>
        </w:rPr>
        <w:t>ли муниципальной собственности»</w:t>
      </w:r>
    </w:p>
    <w:p w:rsidR="0030398B" w:rsidRDefault="0030398B" w:rsidP="0030398B">
      <w:pPr>
        <w:ind w:firstLine="0"/>
        <w:jc w:val="both"/>
        <w:rPr>
          <w:rFonts w:eastAsia="Calibri" w:cs="Times New Roman"/>
          <w:b/>
          <w:szCs w:val="20"/>
          <w:lang w:eastAsia="en-US"/>
        </w:rPr>
      </w:pPr>
    </w:p>
    <w:p w:rsidR="00A9561E" w:rsidRPr="0098223E" w:rsidRDefault="0030398B" w:rsidP="0098223E">
      <w:pPr>
        <w:ind w:firstLine="540"/>
        <w:contextualSpacing w:val="0"/>
        <w:jc w:val="both"/>
        <w:rPr>
          <w:rFonts w:eastAsia="Times New Roman" w:cs="Times New Roman"/>
          <w:bCs/>
          <w:szCs w:val="28"/>
        </w:rPr>
      </w:pPr>
      <w:r w:rsidRPr="0098223E">
        <w:rPr>
          <w:rFonts w:eastAsia="Calibri" w:cs="Times New Roman"/>
          <w:szCs w:val="28"/>
          <w:lang w:eastAsia="en-US"/>
        </w:rPr>
        <w:t xml:space="preserve">Указом </w:t>
      </w:r>
      <w:r w:rsidRPr="0098223E">
        <w:rPr>
          <w:rFonts w:eastAsia="Times New Roman" w:cs="Times New Roman"/>
          <w:bCs/>
          <w:szCs w:val="28"/>
        </w:rPr>
        <w:t xml:space="preserve">Губернатора Иркутской области </w:t>
      </w:r>
      <w:r w:rsidR="00A9561E" w:rsidRPr="0098223E">
        <w:rPr>
          <w:rFonts w:eastAsia="Times New Roman" w:cs="Times New Roman"/>
          <w:bCs/>
          <w:szCs w:val="28"/>
        </w:rPr>
        <w:t>«О</w:t>
      </w:r>
      <w:r w:rsidRPr="0098223E">
        <w:rPr>
          <w:rFonts w:eastAsia="Times New Roman" w:cs="Times New Roman"/>
          <w:bCs/>
          <w:szCs w:val="28"/>
        </w:rPr>
        <w:t>б установлении меры социальной поддержки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</w:t>
      </w:r>
      <w:r w:rsidR="00A9561E" w:rsidRPr="0098223E">
        <w:rPr>
          <w:rFonts w:eastAsia="Times New Roman" w:cs="Times New Roman"/>
          <w:bCs/>
          <w:szCs w:val="28"/>
        </w:rPr>
        <w:t>» от 09.06.2021 №158-уг установлена мера социальной поддержки</w:t>
      </w:r>
      <w:r w:rsidR="00A9561E" w:rsidRPr="0098223E">
        <w:rPr>
          <w:rFonts w:eastAsia="Times New Roman" w:cs="Times New Roman"/>
          <w:szCs w:val="28"/>
        </w:rPr>
        <w:t xml:space="preserve"> гражданам, имеющим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</w:p>
    <w:p w:rsidR="00A9561E" w:rsidRPr="00A9561E" w:rsidRDefault="00A9561E" w:rsidP="0098223E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A9561E">
        <w:rPr>
          <w:rFonts w:eastAsia="Times New Roman" w:cs="Times New Roman"/>
          <w:szCs w:val="28"/>
        </w:rPr>
        <w:t>Социальная выплата предоставляется министерством имущественных отношений Иркутской области (далее - министерство) в пределах лимитов бюджетных обязательств, доведенных до министерства на соответствующий финансовый год.</w:t>
      </w:r>
    </w:p>
    <w:p w:rsidR="0098223E" w:rsidRPr="0098223E" w:rsidRDefault="00A9561E" w:rsidP="0098223E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A9561E">
        <w:rPr>
          <w:rFonts w:eastAsia="Times New Roman" w:cs="Times New Roman"/>
          <w:szCs w:val="28"/>
        </w:rPr>
        <w:t>Право на получение социальной выплаты предоставляется гражданам, проживающим на территории Иркутской области, имеющим трех и более детей, в том числе детей, находящихся под опекой или попечительством (родителям (усыновителям, опекунам или попечителям) или единственному родителю (усыновителю, опекуну или попечителю)), отвечающим в с</w:t>
      </w:r>
      <w:r w:rsidRPr="0098223E">
        <w:rPr>
          <w:rFonts w:eastAsia="Times New Roman" w:cs="Times New Roman"/>
          <w:szCs w:val="28"/>
        </w:rPr>
        <w:t>овокупности следующим ус</w:t>
      </w:r>
      <w:r w:rsidR="0098223E" w:rsidRPr="0098223E">
        <w:rPr>
          <w:rFonts w:eastAsia="Times New Roman" w:cs="Times New Roman"/>
          <w:szCs w:val="28"/>
        </w:rPr>
        <w:t xml:space="preserve">ловиям предусмотренных главой 2 </w:t>
      </w:r>
      <w:r w:rsidR="0098223E" w:rsidRPr="0098223E">
        <w:rPr>
          <w:rFonts w:eastAsia="Times New Roman" w:cs="Times New Roman"/>
          <w:bCs/>
          <w:szCs w:val="28"/>
        </w:rPr>
        <w:t xml:space="preserve">положения о порядке и условиях предоставления гражданам, имеющим трех и более детей,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утвержденного </w:t>
      </w:r>
      <w:r w:rsidR="0098223E" w:rsidRPr="0098223E">
        <w:rPr>
          <w:rFonts w:eastAsia="Times New Roman" w:cs="Times New Roman"/>
          <w:szCs w:val="28"/>
        </w:rPr>
        <w:t xml:space="preserve">указом Губернатора Иркутской области от 9 июня 2021 г. N 158-уг (далее –Положение). </w:t>
      </w:r>
    </w:p>
    <w:p w:rsidR="0098223E" w:rsidRPr="0098223E" w:rsidRDefault="0098223E" w:rsidP="0098223E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98223E">
        <w:rPr>
          <w:rFonts w:eastAsia="Times New Roman" w:cs="Times New Roman"/>
          <w:szCs w:val="28"/>
        </w:rPr>
        <w:t>Для постановки на учет с целью предоставления социальной выплаты многодетная семья или ее представитель подают в министерство заявление о постановке на учет по форме согласно приложению 1 к настоящему Положению.</w:t>
      </w:r>
    </w:p>
    <w:p w:rsidR="0098223E" w:rsidRPr="0098223E" w:rsidRDefault="0098223E" w:rsidP="0098223E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98223E">
        <w:rPr>
          <w:rFonts w:ascii="Arial" w:eastAsia="Times New Roman" w:hAnsi="Arial" w:cs="Arial"/>
          <w:bCs/>
          <w:szCs w:val="28"/>
        </w:rPr>
        <w:tab/>
      </w:r>
      <w:r w:rsidRPr="0098223E">
        <w:rPr>
          <w:rFonts w:eastAsia="Times New Roman" w:cs="Times New Roman"/>
          <w:szCs w:val="28"/>
        </w:rPr>
        <w:t xml:space="preserve">Министерство в течение 30 календарных дней со дня обращения рассматривает заявление о постановке на учет и документы, осуществляет проверку соблюдения требований, установленных пунктом 4 настоящего Положения, на основании сведений, имеющихся в распоряжении </w:t>
      </w:r>
      <w:r w:rsidRPr="0098223E">
        <w:rPr>
          <w:rFonts w:eastAsia="Times New Roman" w:cs="Times New Roman"/>
          <w:szCs w:val="28"/>
        </w:rPr>
        <w:lastRenderedPageBreak/>
        <w:t>министерства, а также путем направления межведомственных запросов в государственные органы, органы местного самоуправления, подведомственные государственным органам и органам местного самоуправления организации и принимает решение о постановке на учет либо об отказе в постановке на учет. В решении об отказе в постановке на учет излагаются причины отказа.</w:t>
      </w:r>
    </w:p>
    <w:p w:rsidR="0098223E" w:rsidRPr="0098223E" w:rsidRDefault="0098223E" w:rsidP="0098223E">
      <w:pPr>
        <w:ind w:firstLine="54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98223E">
        <w:rPr>
          <w:rFonts w:ascii="Arial" w:eastAsia="Times New Roman" w:hAnsi="Arial" w:cs="Arial"/>
          <w:bCs/>
          <w:szCs w:val="28"/>
        </w:rPr>
        <w:tab/>
      </w:r>
      <w:r w:rsidRPr="0098223E">
        <w:rPr>
          <w:rFonts w:eastAsia="Times New Roman" w:cs="Times New Roman"/>
          <w:szCs w:val="28"/>
        </w:rPr>
        <w:t>В течение трех рабочих дней со дня принятия решения о предоставлении социальной выплаты министерство направляет многодетной семье уведомление о принятии соответствующего решения и необходимости в срок не позднее 15 декабря текущего года обратиться в министерство с заявлением о перечислении социальной выплаты с приложением документов, указанных в пункте 9 настоящего Положения, а также документов, подтверждающих цель (цели) использования социальной выплаты, указанных в пунктах 22 - 25 настоящего Положения</w:t>
      </w:r>
      <w:r w:rsidRPr="0098223E">
        <w:rPr>
          <w:rFonts w:eastAsia="Times New Roman" w:cs="Times New Roman"/>
          <w:sz w:val="24"/>
          <w:szCs w:val="24"/>
        </w:rPr>
        <w:t>.</w:t>
      </w:r>
    </w:p>
    <w:p w:rsidR="0030398B" w:rsidRDefault="0030398B" w:rsidP="0030398B">
      <w:pPr>
        <w:spacing w:line="240" w:lineRule="exact"/>
        <w:ind w:firstLine="0"/>
      </w:pPr>
    </w:p>
    <w:p w:rsidR="0030398B" w:rsidRDefault="0030398B" w:rsidP="0030398B">
      <w:pPr>
        <w:spacing w:line="240" w:lineRule="exact"/>
        <w:ind w:firstLine="0"/>
      </w:pPr>
    </w:p>
    <w:p w:rsidR="0030398B" w:rsidRDefault="0030398B" w:rsidP="0030398B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</w:r>
      <w:r w:rsidR="0098223E">
        <w:t>К.И. Воронина</w:t>
      </w:r>
    </w:p>
    <w:p w:rsidR="0030398B" w:rsidRDefault="0030398B" w:rsidP="0030398B">
      <w:pPr>
        <w:spacing w:line="240" w:lineRule="exact"/>
        <w:ind w:firstLine="0"/>
      </w:pPr>
    </w:p>
    <w:p w:rsidR="0098223E" w:rsidRDefault="0098223E" w:rsidP="0030398B">
      <w:pPr>
        <w:spacing w:line="240" w:lineRule="exact"/>
        <w:ind w:firstLine="0"/>
      </w:pPr>
    </w:p>
    <w:p w:rsidR="0030398B" w:rsidRDefault="0030398B" w:rsidP="0030398B">
      <w:pPr>
        <w:spacing w:line="240" w:lineRule="exact"/>
        <w:ind w:firstLine="0"/>
      </w:pPr>
      <w:r>
        <w:t>Согласовано</w:t>
      </w:r>
    </w:p>
    <w:p w:rsidR="0030398B" w:rsidRDefault="0098223E" w:rsidP="0030398B">
      <w:pPr>
        <w:spacing w:line="240" w:lineRule="exact"/>
        <w:ind w:firstLine="0"/>
      </w:pPr>
      <w:r>
        <w:t>Прокурор</w:t>
      </w:r>
      <w:r w:rsidR="0030398B">
        <w:t xml:space="preserve"> района </w:t>
      </w:r>
    </w:p>
    <w:p w:rsidR="0030398B" w:rsidRDefault="0030398B" w:rsidP="0030398B">
      <w:pPr>
        <w:spacing w:line="240" w:lineRule="exact"/>
        <w:ind w:firstLine="0"/>
      </w:pPr>
    </w:p>
    <w:p w:rsidR="0030398B" w:rsidRDefault="0098223E" w:rsidP="0030398B">
      <w:pPr>
        <w:spacing w:line="240" w:lineRule="exact"/>
        <w:ind w:firstLine="0"/>
      </w:pPr>
      <w:r>
        <w:t xml:space="preserve">старший </w:t>
      </w:r>
      <w:r w:rsidR="0030398B"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Макеев</w:t>
      </w:r>
    </w:p>
    <w:p w:rsidR="00DE26D2" w:rsidRDefault="00DE26D2"/>
    <w:sectPr w:rsidR="00DE26D2" w:rsidSect="0059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24E"/>
    <w:rsid w:val="0030398B"/>
    <w:rsid w:val="0053322C"/>
    <w:rsid w:val="00591EB1"/>
    <w:rsid w:val="005B424E"/>
    <w:rsid w:val="0098223E"/>
    <w:rsid w:val="00A9561E"/>
    <w:rsid w:val="00DD1DEC"/>
    <w:rsid w:val="00DE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B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5</cp:revision>
  <cp:lastPrinted>2022-04-06T01:30:00Z</cp:lastPrinted>
  <dcterms:created xsi:type="dcterms:W3CDTF">2022-04-06T00:56:00Z</dcterms:created>
  <dcterms:modified xsi:type="dcterms:W3CDTF">2022-04-07T02:38:00Z</dcterms:modified>
</cp:coreProperties>
</file>