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КИРЕНСКИЙ РАЙОН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 НЕБЕЛЬСКОГО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ПОСТАНОВЛЕНИЕ № 11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апреля 2015 г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ебель</w:t>
      </w:r>
      <w:proofErr w:type="spellEnd"/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« О создании  оперативного штаба КЧС 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по контролю  и оперативному    реагированию 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b/>
        </w:rPr>
      </w:pPr>
      <w:r>
        <w:rPr>
          <w:b/>
          <w:i/>
          <w:iCs/>
          <w:color w:val="000000"/>
        </w:rPr>
        <w:t xml:space="preserve"> в  пожароопасный  период 2015 года»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b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предупреждения на территории Небельского муниципального образования чрезвычайных ситуаций в пожароопасный  период, в</w:t>
      </w:r>
      <w:r>
        <w:rPr>
          <w:color w:val="000000"/>
          <w:sz w:val="28"/>
          <w:szCs w:val="28"/>
        </w:rPr>
        <w:t xml:space="preserve"> соответствии с  Федеральным законом от 06.10.2003 г. № 131- ФЗ «Об общих принципах организации местного самоуправления в РФ», руководствуясь Федеральным законом «О защите населения и территорий от чрезвычайных ситуаций природного и техногенного характера» от 21.12.1994 г. № 68- ФЗ, </w:t>
      </w:r>
      <w:proofErr w:type="gramEnd"/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 Создать  оперативный  штаб  КЧС  по контролю  и оперативному  реагированию   в пожароопасный  период  в составе: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Ворона Н.В..- </w:t>
      </w:r>
      <w:r>
        <w:rPr>
          <w:color w:val="000000"/>
        </w:rPr>
        <w:t>Глава Небельского МО, председатель КЧС и ПБ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</w:rPr>
      </w:pPr>
      <w:r>
        <w:rPr>
          <w:color w:val="000000"/>
        </w:rPr>
        <w:t>ЧЕРНЫХВ.В. -  специалист администрации Небельского МО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</w:rPr>
      </w:pPr>
      <w:r>
        <w:rPr>
          <w:color w:val="000000"/>
        </w:rPr>
        <w:t>ЯГОДЗИНСКАЯ С.П. –фельдшер Небельского ФАП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</w:rPr>
      </w:pPr>
      <w:r>
        <w:rPr>
          <w:color w:val="000000"/>
        </w:rPr>
        <w:t>ПОПРАВКО Е.В. – сторож  администрации Небельского МО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</w:rPr>
      </w:pPr>
      <w:proofErr w:type="spellStart"/>
      <w:r>
        <w:rPr>
          <w:color w:val="000000"/>
        </w:rPr>
        <w:t>Пакальнишкис</w:t>
      </w:r>
      <w:proofErr w:type="spellEnd"/>
      <w:r>
        <w:rPr>
          <w:color w:val="000000"/>
        </w:rPr>
        <w:t xml:space="preserve"> А.А. –директор ОО</w:t>
      </w:r>
      <w:proofErr w:type="gramStart"/>
      <w:r>
        <w:rPr>
          <w:color w:val="000000"/>
        </w:rPr>
        <w:t>О»</w:t>
      </w:r>
      <w:proofErr w:type="gramEnd"/>
      <w:r>
        <w:rPr>
          <w:color w:val="000000"/>
        </w:rPr>
        <w:t>Жемчужина»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Опубликовать данное постановление в журнале «Информационный Вестник Небельского муниципального  образования».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8"/>
          <w:szCs w:val="28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ind w:firstLine="709"/>
        <w:contextualSpacing/>
        <w:rPr>
          <w:color w:val="000000"/>
          <w:sz w:val="24"/>
          <w:szCs w:val="24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color w:val="000000"/>
        </w:rPr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</w:pP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Небельского </w:t>
      </w:r>
    </w:p>
    <w:p w:rsidR="005E6C2D" w:rsidRDefault="005E6C2D" w:rsidP="005E6C2D">
      <w:pPr>
        <w:shd w:val="clear" w:color="auto" w:fill="FFFFFF"/>
        <w:autoSpaceDE w:val="0"/>
        <w:spacing w:after="0" w:line="240" w:lineRule="auto"/>
        <w:contextualSpacing/>
      </w:pPr>
      <w:r>
        <w:rPr>
          <w:b/>
          <w:bCs/>
          <w:color w:val="000000"/>
        </w:rPr>
        <w:t>муниципального образования                                                               Н.В.Ворона</w:t>
      </w:r>
    </w:p>
    <w:p w:rsidR="005E6C2D" w:rsidRDefault="005E6C2D" w:rsidP="005E6C2D">
      <w:pPr>
        <w:shd w:val="clear" w:color="auto" w:fill="FFFFFF"/>
        <w:autoSpaceDE w:val="0"/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shd w:val="clear" w:color="auto" w:fill="FFFFFF"/>
        <w:tabs>
          <w:tab w:val="left" w:pos="1245"/>
        </w:tabs>
        <w:autoSpaceDE w:val="0"/>
        <w:rPr>
          <w:color w:val="000000"/>
          <w:sz w:val="16"/>
          <w:szCs w:val="16"/>
        </w:rPr>
      </w:pPr>
    </w:p>
    <w:p w:rsidR="005E6C2D" w:rsidRDefault="005E6C2D" w:rsidP="005E6C2D">
      <w:pPr>
        <w:jc w:val="center"/>
        <w:rPr>
          <w:b/>
          <w:sz w:val="28"/>
          <w:szCs w:val="28"/>
        </w:rPr>
      </w:pPr>
    </w:p>
    <w:p w:rsidR="005E6C2D" w:rsidRDefault="005E6C2D" w:rsidP="005E6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EFD" w:rsidRPr="005E6C2D" w:rsidRDefault="00197EFD">
      <w:pPr>
        <w:rPr>
          <w:sz w:val="24"/>
          <w:szCs w:val="24"/>
        </w:rPr>
      </w:pPr>
    </w:p>
    <w:sectPr w:rsidR="00197EFD" w:rsidRPr="005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2D"/>
    <w:rsid w:val="00197EFD"/>
    <w:rsid w:val="005E6C2D"/>
    <w:rsid w:val="00D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D45-B0C4-49C5-A2AE-D143BF1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2015-05-12T04:57:00Z</cp:lastPrinted>
  <dcterms:created xsi:type="dcterms:W3CDTF">2015-05-12T04:49:00Z</dcterms:created>
  <dcterms:modified xsi:type="dcterms:W3CDTF">2015-05-12T05:00:00Z</dcterms:modified>
</cp:coreProperties>
</file>