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AC" w:rsidRPr="004A04AC" w:rsidRDefault="004A04AC" w:rsidP="004A04AC">
      <w:pPr>
        <w:rPr>
          <w:lang w:val="en-US"/>
        </w:rPr>
      </w:pPr>
    </w:p>
    <w:p w:rsidR="004A04AC" w:rsidRPr="006F66CD" w:rsidRDefault="004A04AC" w:rsidP="004A04AC">
      <w:pPr>
        <w:pStyle w:val="a3"/>
        <w:jc w:val="center"/>
        <w:rPr>
          <w:b/>
        </w:rPr>
      </w:pPr>
      <w:r w:rsidRPr="006F66CD">
        <w:rPr>
          <w:b/>
        </w:rPr>
        <w:t>РОССИЙСКАЯ ФЕДЕРАЦИЯ</w:t>
      </w:r>
    </w:p>
    <w:p w:rsidR="004A04AC" w:rsidRPr="006F66CD" w:rsidRDefault="004A04AC" w:rsidP="004A04AC">
      <w:pPr>
        <w:pStyle w:val="a3"/>
        <w:jc w:val="center"/>
        <w:rPr>
          <w:b/>
        </w:rPr>
      </w:pPr>
      <w:r w:rsidRPr="006F66CD">
        <w:rPr>
          <w:b/>
        </w:rPr>
        <w:t>ИРКУТСКАЯ ОБЛАСТЬ</w:t>
      </w:r>
    </w:p>
    <w:p w:rsidR="004A04AC" w:rsidRPr="006F66CD" w:rsidRDefault="004A04AC" w:rsidP="004A04AC">
      <w:pPr>
        <w:pStyle w:val="a3"/>
        <w:jc w:val="center"/>
        <w:rPr>
          <w:b/>
        </w:rPr>
      </w:pPr>
      <w:r w:rsidRPr="006F66CD">
        <w:rPr>
          <w:b/>
        </w:rPr>
        <w:t>КИРЕНСКИЙ РАЙОН</w:t>
      </w:r>
    </w:p>
    <w:p w:rsidR="004A04AC" w:rsidRPr="006F66CD" w:rsidRDefault="004A04AC" w:rsidP="004A04AC">
      <w:pPr>
        <w:pStyle w:val="a3"/>
        <w:jc w:val="center"/>
        <w:rPr>
          <w:b/>
        </w:rPr>
      </w:pPr>
      <w:r w:rsidRPr="006F66CD">
        <w:rPr>
          <w:b/>
        </w:rPr>
        <w:t>АДМИНИСТРАЦИЯ</w:t>
      </w:r>
    </w:p>
    <w:p w:rsidR="004A04AC" w:rsidRPr="006F66CD" w:rsidRDefault="004A04AC" w:rsidP="004A04AC">
      <w:pPr>
        <w:pStyle w:val="a3"/>
        <w:jc w:val="center"/>
        <w:rPr>
          <w:b/>
        </w:rPr>
      </w:pPr>
      <w:r w:rsidRPr="006F66CD">
        <w:rPr>
          <w:b/>
        </w:rPr>
        <w:t>МАКАРОВСКОГО</w:t>
      </w:r>
    </w:p>
    <w:p w:rsidR="004A04AC" w:rsidRPr="006F66CD" w:rsidRDefault="004A04AC" w:rsidP="004A04AC">
      <w:pPr>
        <w:pStyle w:val="a3"/>
        <w:jc w:val="center"/>
        <w:rPr>
          <w:b/>
        </w:rPr>
      </w:pPr>
      <w:r w:rsidRPr="006F66CD">
        <w:rPr>
          <w:b/>
        </w:rPr>
        <w:t>СЕЛЬСКОГО ПОСЕЛЕНИЯ</w:t>
      </w:r>
    </w:p>
    <w:p w:rsidR="004A04AC" w:rsidRPr="006F66CD" w:rsidRDefault="004A04AC" w:rsidP="004A04AC">
      <w:pPr>
        <w:jc w:val="center"/>
        <w:rPr>
          <w:b/>
          <w:color w:val="FFFFFF" w:themeColor="background1"/>
        </w:rPr>
      </w:pPr>
      <w:r w:rsidRPr="006F66CD">
        <w:rPr>
          <w:rFonts w:eastAsia="Calibri"/>
          <w:b/>
        </w:rPr>
        <w:t xml:space="preserve">     </w:t>
      </w:r>
      <w:r w:rsidRPr="006F66CD">
        <w:rPr>
          <w:b/>
        </w:rPr>
        <w:t>ПОСТАНОВЛЕН</w:t>
      </w:r>
      <w:r w:rsidRPr="006F66CD">
        <w:rPr>
          <w:b/>
          <w:color w:val="000000"/>
        </w:rPr>
        <w:t>ИЕ №</w:t>
      </w:r>
      <w:r>
        <w:rPr>
          <w:b/>
          <w:color w:val="000000"/>
        </w:rPr>
        <w:t>4</w:t>
      </w:r>
      <w:r w:rsidRPr="004A04AC">
        <w:rPr>
          <w:b/>
          <w:color w:val="000000"/>
        </w:rPr>
        <w:t>4</w:t>
      </w:r>
      <w:r w:rsidRPr="006F66CD">
        <w:rPr>
          <w:b/>
          <w:color w:val="000000"/>
        </w:rPr>
        <w:t xml:space="preserve">  </w:t>
      </w:r>
    </w:p>
    <w:p w:rsidR="004A04AC" w:rsidRPr="006F66CD" w:rsidRDefault="004A04AC" w:rsidP="004A04AC">
      <w:pPr>
        <w:jc w:val="center"/>
      </w:pPr>
      <w:r>
        <w:rPr>
          <w:color w:val="000000"/>
        </w:rPr>
        <w:t>о</w:t>
      </w:r>
      <w:r w:rsidRPr="006F66CD">
        <w:rPr>
          <w:color w:val="000000"/>
        </w:rPr>
        <w:t>т</w:t>
      </w:r>
      <w:r>
        <w:rPr>
          <w:color w:val="000000"/>
        </w:rPr>
        <w:t xml:space="preserve">  </w:t>
      </w:r>
      <w:r w:rsidRPr="004A04AC">
        <w:rPr>
          <w:color w:val="000000"/>
        </w:rPr>
        <w:t>30</w:t>
      </w:r>
      <w:r>
        <w:rPr>
          <w:color w:val="000000"/>
        </w:rPr>
        <w:t xml:space="preserve"> марта 2023</w:t>
      </w:r>
      <w:r w:rsidRPr="006F66CD">
        <w:rPr>
          <w:color w:val="000000"/>
        </w:rPr>
        <w:t xml:space="preserve"> г.</w:t>
      </w:r>
      <w:r w:rsidRPr="006F66CD">
        <w:t xml:space="preserve">                    </w:t>
      </w:r>
      <w:r w:rsidRPr="006F66CD">
        <w:tab/>
      </w:r>
      <w:r w:rsidRPr="006F66CD">
        <w:tab/>
      </w:r>
      <w:r w:rsidRPr="006F66CD">
        <w:tab/>
      </w:r>
      <w:r w:rsidRPr="006F66CD">
        <w:tab/>
        <w:t xml:space="preserve">                                        с. Макарово</w:t>
      </w:r>
    </w:p>
    <w:p w:rsidR="004A04AC" w:rsidRDefault="004A04AC" w:rsidP="004A04AC">
      <w:pPr>
        <w:jc w:val="both"/>
      </w:pPr>
    </w:p>
    <w:p w:rsidR="004A04AC" w:rsidRPr="00F60B44" w:rsidRDefault="004A04AC" w:rsidP="004A04AC">
      <w:pPr>
        <w:rPr>
          <w:b/>
        </w:rPr>
      </w:pPr>
      <w:r>
        <w:t>О внесении изменений и дополнений  в постановление администрации Макаровского МО № 96 от 14.11.2022 г. «</w:t>
      </w:r>
      <w:r w:rsidRPr="00DE2E67">
        <w:t>Об утверждении муниципальной программы «Развитие культуры в Макаровском муниципальном образовании на  2023 – 2025годы</w:t>
      </w:r>
      <w:r>
        <w:t>»</w:t>
      </w:r>
    </w:p>
    <w:p w:rsidR="004A04AC" w:rsidRPr="00E22FC2" w:rsidRDefault="004A04AC" w:rsidP="004A04AC">
      <w:pPr>
        <w:jc w:val="both"/>
      </w:pPr>
    </w:p>
    <w:p w:rsidR="004A04AC" w:rsidRDefault="004A04AC" w:rsidP="004A04AC">
      <w:pPr>
        <w:jc w:val="both"/>
        <w:rPr>
          <w:shd w:val="clear" w:color="auto" w:fill="FFFFFF"/>
        </w:rPr>
      </w:pPr>
      <w:proofErr w:type="gramStart"/>
      <w:r w:rsidRPr="00F60B44">
        <w:rPr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 Бюджетным кодексом Российской Федерации, Федеральным законом Российской Федерации «Основы законодательства РФ о культуры» от 09.10.1992 г. №3612-1, Уставом </w:t>
      </w:r>
      <w:r>
        <w:rPr>
          <w:shd w:val="clear" w:color="auto" w:fill="FFFFFF"/>
        </w:rPr>
        <w:t xml:space="preserve">Макаровского </w:t>
      </w:r>
      <w:r w:rsidRPr="00F60B44">
        <w:rPr>
          <w:shd w:val="clear" w:color="auto" w:fill="FFFFFF"/>
        </w:rPr>
        <w:t xml:space="preserve">сельского поселения, в целях повышения эффективности деятельности муниципальных учреждений культуры по созданию условий для обеспечения жителей </w:t>
      </w:r>
      <w:r>
        <w:rPr>
          <w:shd w:val="clear" w:color="auto" w:fill="FFFFFF"/>
        </w:rPr>
        <w:t xml:space="preserve">Макаровского сельского поселения  Киренского </w:t>
      </w:r>
      <w:r w:rsidRPr="00F60B44">
        <w:rPr>
          <w:shd w:val="clear" w:color="auto" w:fill="FFFFFF"/>
        </w:rPr>
        <w:t>муниципального района услугами</w:t>
      </w:r>
      <w:proofErr w:type="gramEnd"/>
      <w:r w:rsidRPr="00F60B44">
        <w:rPr>
          <w:shd w:val="clear" w:color="auto" w:fill="FFFFFF"/>
        </w:rPr>
        <w:t xml:space="preserve"> организаций культуры администрация </w:t>
      </w:r>
      <w:r>
        <w:rPr>
          <w:shd w:val="clear" w:color="auto" w:fill="FFFFFF"/>
        </w:rPr>
        <w:t xml:space="preserve">Макаровского </w:t>
      </w:r>
      <w:r w:rsidRPr="00F60B44">
        <w:rPr>
          <w:shd w:val="clear" w:color="auto" w:fill="FFFFFF"/>
        </w:rPr>
        <w:t>сельского поселения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</w:t>
      </w:r>
      <w:r w:rsidRPr="00F60B44">
        <w:rPr>
          <w:shd w:val="clear" w:color="auto" w:fill="FFFFFF"/>
        </w:rPr>
        <w:t>постановляет</w:t>
      </w:r>
      <w:r>
        <w:rPr>
          <w:shd w:val="clear" w:color="auto" w:fill="FFFFFF"/>
        </w:rPr>
        <w:t>:</w:t>
      </w:r>
    </w:p>
    <w:p w:rsidR="004A04AC" w:rsidRDefault="004A04AC" w:rsidP="004A04AC">
      <w:pPr>
        <w:jc w:val="both"/>
      </w:pPr>
    </w:p>
    <w:p w:rsidR="004A04AC" w:rsidRPr="00DE2E67" w:rsidRDefault="004A04AC" w:rsidP="004A04AC">
      <w:pPr>
        <w:jc w:val="both"/>
        <w:rPr>
          <w:b/>
        </w:rPr>
      </w:pPr>
      <w:r>
        <w:t>1. Внести следующие изменения и дополнения  в постановление администрации Макаровского МО № 96 от 14.11.2022 г. «</w:t>
      </w:r>
      <w:r w:rsidRPr="00DE2E67">
        <w:t>Об утверждении муниципальной программы «Развитие культуры в Макаровском муниципальном образовании на  2023 – 2025годы</w:t>
      </w:r>
      <w:r>
        <w:t>»:</w:t>
      </w:r>
    </w:p>
    <w:p w:rsidR="004A04AC" w:rsidRDefault="004A04AC" w:rsidP="004A04AC">
      <w:pPr>
        <w:jc w:val="both"/>
      </w:pPr>
      <w:r>
        <w:t>1.1.</w:t>
      </w:r>
      <w:r w:rsidRPr="00DE2E67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  <w:r>
        <w:t>П</w:t>
      </w:r>
      <w:r w:rsidRPr="00DE2E67">
        <w:t xml:space="preserve">озицию паспорта Программы, касающуюся </w:t>
      </w:r>
      <w:r>
        <w:t xml:space="preserve">объемов ресурсного обеспечения Программы </w:t>
      </w:r>
      <w:r>
        <w:rPr>
          <w:rFonts w:eastAsia="MS Mincho"/>
        </w:rPr>
        <w:t>источник финансирования</w:t>
      </w:r>
      <w:r w:rsidRPr="00DE2E67">
        <w:t>, изложить в следующей редакции:</w:t>
      </w:r>
      <w:r>
        <w:t xml:space="preserve"> «</w:t>
      </w:r>
      <w:r w:rsidRPr="003C190C">
        <w:t>Предполагаемый объём финансирования Программы за три года составит</w:t>
      </w:r>
      <w:r>
        <w:t xml:space="preserve"> 6820,9 тыс</w:t>
      </w:r>
      <w:proofErr w:type="gramStart"/>
      <w:r>
        <w:t>.р</w:t>
      </w:r>
      <w:proofErr w:type="gramEnd"/>
      <w:r>
        <w:t xml:space="preserve">ублей: </w:t>
      </w:r>
      <w:r>
        <w:rPr>
          <w:i/>
        </w:rPr>
        <w:t>2023</w:t>
      </w:r>
      <w:r w:rsidRPr="0026139E">
        <w:rPr>
          <w:i/>
        </w:rPr>
        <w:t xml:space="preserve">г. </w:t>
      </w:r>
      <w:r w:rsidRPr="0085070D">
        <w:rPr>
          <w:i/>
        </w:rPr>
        <w:t>–</w:t>
      </w:r>
      <w:r>
        <w:rPr>
          <w:i/>
        </w:rPr>
        <w:t>3108.</w:t>
      </w:r>
      <w:r w:rsidRPr="0085070D">
        <w:rPr>
          <w:i/>
        </w:rPr>
        <w:t>3</w:t>
      </w:r>
      <w:r w:rsidRPr="0085070D">
        <w:t>руб</w:t>
      </w:r>
      <w:r w:rsidRPr="005E79F9">
        <w:t>.</w:t>
      </w:r>
      <w:r>
        <w:t xml:space="preserve"> </w:t>
      </w:r>
      <w:r>
        <w:rPr>
          <w:i/>
        </w:rPr>
        <w:t xml:space="preserve">2024г. –1846,3 </w:t>
      </w:r>
      <w:r w:rsidRPr="005E79F9">
        <w:t>руб.</w:t>
      </w:r>
      <w:r>
        <w:t xml:space="preserve"> </w:t>
      </w:r>
      <w:r>
        <w:rPr>
          <w:i/>
        </w:rPr>
        <w:t>2025г. –1866,3</w:t>
      </w:r>
      <w:r w:rsidRPr="005E79F9">
        <w:t>руб.</w:t>
      </w:r>
      <w:r>
        <w:t>»</w:t>
      </w:r>
    </w:p>
    <w:p w:rsidR="004A04AC" w:rsidRDefault="004A04AC" w:rsidP="004A04AC">
      <w:pPr>
        <w:pStyle w:val="a3"/>
        <w:jc w:val="both"/>
      </w:pPr>
      <w:r>
        <w:t>1.2.</w:t>
      </w:r>
      <w:r w:rsidRPr="00DE2E67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  <w:r>
        <w:t>П</w:t>
      </w:r>
      <w:r w:rsidRPr="00DE2E67">
        <w:t xml:space="preserve">риложение </w:t>
      </w:r>
      <w:r>
        <w:t xml:space="preserve">№ </w:t>
      </w:r>
      <w:r w:rsidRPr="00DE2E67">
        <w:t xml:space="preserve">1 " </w:t>
      </w:r>
      <w:r w:rsidRPr="00322758">
        <w:t>Перечень мероприятий муниципальной программы «</w:t>
      </w:r>
      <w:r w:rsidRPr="00585E64">
        <w:t>Развитие культуры в Макаровском муниципальном образовании</w:t>
      </w:r>
      <w:r>
        <w:rPr>
          <w:b/>
        </w:rPr>
        <w:t xml:space="preserve"> </w:t>
      </w:r>
      <w:r w:rsidRPr="00585E64">
        <w:t>на  2023 – 2025годы</w:t>
      </w:r>
      <w:r w:rsidRPr="00DE2E67">
        <w:t xml:space="preserve">" к Программе изложить в редакции, согласно приложению </w:t>
      </w:r>
      <w:r>
        <w:t xml:space="preserve">№ 1 </w:t>
      </w:r>
      <w:r w:rsidRPr="00DE2E67">
        <w:t xml:space="preserve"> к настоящему постановлению.</w:t>
      </w:r>
    </w:p>
    <w:p w:rsidR="004A04AC" w:rsidRDefault="004A04AC" w:rsidP="004A04AC">
      <w:pPr>
        <w:pStyle w:val="a3"/>
        <w:jc w:val="both"/>
      </w:pPr>
      <w:r>
        <w:t>1.3.</w:t>
      </w:r>
      <w:r w:rsidRPr="00310C4C">
        <w:t xml:space="preserve"> </w:t>
      </w:r>
      <w:r>
        <w:t>П</w:t>
      </w:r>
      <w:r w:rsidRPr="00DE2E67">
        <w:t xml:space="preserve">риложение </w:t>
      </w:r>
      <w:r>
        <w:t>№ 2</w:t>
      </w:r>
      <w:r w:rsidRPr="00DE2E67">
        <w:t xml:space="preserve"> </w:t>
      </w:r>
      <w:r w:rsidRPr="00310C4C">
        <w:t xml:space="preserve"> </w:t>
      </w:r>
      <w:r w:rsidRPr="00CE08B4">
        <w:t xml:space="preserve">Перечень целевых показателей муниципальной программы </w:t>
      </w:r>
      <w:r w:rsidRPr="002A0C98">
        <w:t>«</w:t>
      </w:r>
      <w:r w:rsidRPr="00585E64">
        <w:t>Развитие культуры в Макар</w:t>
      </w:r>
      <w:r>
        <w:t>овском муниципальном образовании</w:t>
      </w:r>
      <w:r w:rsidRPr="00585E64">
        <w:t xml:space="preserve">  2023 – 2025годы</w:t>
      </w:r>
      <w:r w:rsidRPr="00310C4C">
        <w:t xml:space="preserve"> </w:t>
      </w:r>
      <w:r w:rsidRPr="00DE2E67">
        <w:t xml:space="preserve">изложить в редакции, согласно приложению </w:t>
      </w:r>
      <w:r>
        <w:t xml:space="preserve">№ 2 </w:t>
      </w:r>
      <w:r w:rsidRPr="00DE2E67">
        <w:t xml:space="preserve"> к настоящему постановлению.</w:t>
      </w:r>
    </w:p>
    <w:p w:rsidR="004A04AC" w:rsidRPr="00310C4C" w:rsidRDefault="004A04AC" w:rsidP="004A04AC">
      <w:pPr>
        <w:pStyle w:val="a3"/>
        <w:jc w:val="both"/>
        <w:rPr>
          <w:b/>
        </w:rPr>
      </w:pPr>
      <w:r>
        <w:t>1.4.</w:t>
      </w:r>
      <w:r w:rsidRPr="00310C4C">
        <w:t xml:space="preserve"> </w:t>
      </w:r>
      <w:r>
        <w:t>П</w:t>
      </w:r>
      <w:r w:rsidRPr="00DE2E67">
        <w:t xml:space="preserve">риложение </w:t>
      </w:r>
      <w:r>
        <w:t>№ 3</w:t>
      </w:r>
      <w:r w:rsidRPr="00DE2E67">
        <w:t xml:space="preserve"> </w:t>
      </w:r>
      <w:r w:rsidRPr="00310C4C">
        <w:t xml:space="preserve"> </w:t>
      </w:r>
      <w:r>
        <w:t xml:space="preserve"> </w:t>
      </w:r>
      <w:r w:rsidRPr="00A772DA">
        <w:t xml:space="preserve">Финансовое обеспечение реализации муниципальной программы </w:t>
      </w:r>
      <w:r w:rsidRPr="002A0C98">
        <w:t>«</w:t>
      </w:r>
      <w:r w:rsidRPr="00585E64">
        <w:t>Развитие культуры в Макаровском муниципальном образовании</w:t>
      </w:r>
      <w:r>
        <w:rPr>
          <w:b/>
        </w:rPr>
        <w:t xml:space="preserve"> </w:t>
      </w:r>
      <w:r w:rsidRPr="00585E64">
        <w:t>на  2023 – 2025годы</w:t>
      </w:r>
      <w:r>
        <w:rPr>
          <w:b/>
        </w:rPr>
        <w:t xml:space="preserve"> </w:t>
      </w:r>
      <w:r w:rsidRPr="00A772DA">
        <w:t>за счет средств местного</w:t>
      </w:r>
      <w:r>
        <w:t xml:space="preserve">, областного </w:t>
      </w:r>
      <w:r w:rsidRPr="00A772DA">
        <w:t xml:space="preserve"> бюджета</w:t>
      </w:r>
      <w:r w:rsidRPr="00310C4C">
        <w:t xml:space="preserve"> </w:t>
      </w:r>
      <w:r w:rsidRPr="00DE2E67">
        <w:t xml:space="preserve">изложить в редакции, согласно приложению </w:t>
      </w:r>
      <w:r>
        <w:t xml:space="preserve">№ 3 </w:t>
      </w:r>
      <w:r w:rsidRPr="00DE2E67">
        <w:t xml:space="preserve"> к настоящему постановлению.</w:t>
      </w:r>
    </w:p>
    <w:p w:rsidR="004A04AC" w:rsidRDefault="004A04AC" w:rsidP="004A04AC">
      <w:pPr>
        <w:pStyle w:val="a3"/>
        <w:jc w:val="both"/>
      </w:pPr>
      <w:r>
        <w:t>2.</w:t>
      </w:r>
      <w:r w:rsidRPr="00DA0D19">
        <w:t>Опубликовать настоящее Постановление в</w:t>
      </w:r>
      <w:r>
        <w:t xml:space="preserve"> периодическом печатном издании</w:t>
      </w:r>
    </w:p>
    <w:p w:rsidR="004A04AC" w:rsidRPr="007E03CA" w:rsidRDefault="004A04AC" w:rsidP="004A04AC">
      <w:pPr>
        <w:pStyle w:val="a3"/>
        <w:jc w:val="both"/>
      </w:pPr>
      <w:r w:rsidRPr="007E03CA">
        <w:t>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7E03CA">
          <w:rPr>
            <w:rStyle w:val="a5"/>
          </w:rPr>
          <w:t>http://kirenskrn.irkobl.ru</w:t>
        </w:r>
      </w:hyperlink>
      <w:r w:rsidRPr="007E03CA">
        <w:t>) в информационно - телекоммуникационной сети «Интернет».</w:t>
      </w:r>
    </w:p>
    <w:p w:rsidR="004A04AC" w:rsidRPr="00DA0D19" w:rsidRDefault="004A04AC" w:rsidP="004A04AC">
      <w:pPr>
        <w:pStyle w:val="5"/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DA0D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0D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A04AC" w:rsidRPr="00DA0D19" w:rsidRDefault="004A04AC" w:rsidP="004A04AC"/>
    <w:p w:rsidR="004A04AC" w:rsidRPr="00DA0D19" w:rsidRDefault="004A04AC" w:rsidP="004A04AC"/>
    <w:p w:rsidR="004A04AC" w:rsidRPr="00DA0D19" w:rsidRDefault="004A04AC" w:rsidP="004A04AC"/>
    <w:p w:rsidR="004A04AC" w:rsidRPr="00DA0D19" w:rsidRDefault="004A04AC" w:rsidP="004A04AC">
      <w:r w:rsidRPr="00DA0D19">
        <w:t xml:space="preserve">Глава </w:t>
      </w:r>
    </w:p>
    <w:p w:rsidR="004A04AC" w:rsidRPr="002C7FAB" w:rsidRDefault="004A04AC" w:rsidP="004A04AC">
      <w:pPr>
        <w:jc w:val="both"/>
      </w:pPr>
      <w:r w:rsidRPr="00DA0D19">
        <w:t>Макаровского сельского поселения    _________________ О.В.Ярыгина</w:t>
      </w:r>
    </w:p>
    <w:p w:rsidR="004A04AC" w:rsidRPr="002C7FAB" w:rsidRDefault="004A04AC" w:rsidP="004A04AC">
      <w:pPr>
        <w:pStyle w:val="a3"/>
        <w:jc w:val="both"/>
      </w:pPr>
    </w:p>
    <w:p w:rsidR="004A04AC" w:rsidRPr="002A0C98" w:rsidRDefault="004A04AC" w:rsidP="004A04AC">
      <w:pPr>
        <w:jc w:val="both"/>
        <w:rPr>
          <w:b/>
        </w:rPr>
      </w:pPr>
    </w:p>
    <w:p w:rsidR="004A04AC" w:rsidRPr="00310C4C" w:rsidRDefault="004A04AC" w:rsidP="004A04AC">
      <w:pPr>
        <w:jc w:val="right"/>
        <w:rPr>
          <w:b/>
        </w:rPr>
      </w:pPr>
      <w:r w:rsidRPr="00310C4C">
        <w:t>Приложение №1 к муниципальной программе</w:t>
      </w:r>
    </w:p>
    <w:p w:rsidR="004A04AC" w:rsidRPr="00310C4C" w:rsidRDefault="004A04AC" w:rsidP="004A04AC">
      <w:pPr>
        <w:jc w:val="right"/>
        <w:rPr>
          <w:b/>
        </w:rPr>
      </w:pPr>
      <w:r w:rsidRPr="00310C4C">
        <w:t xml:space="preserve"> «Развитие культуры в Макаровском муниципальном образовании</w:t>
      </w:r>
    </w:p>
    <w:p w:rsidR="004A04AC" w:rsidRPr="00310C4C" w:rsidRDefault="004A04AC" w:rsidP="004A04AC">
      <w:pPr>
        <w:jc w:val="right"/>
        <w:rPr>
          <w:b/>
        </w:rPr>
      </w:pPr>
      <w:r w:rsidRPr="00310C4C">
        <w:t xml:space="preserve"> на  2023 – 2025годы</w:t>
      </w:r>
    </w:p>
    <w:p w:rsidR="004A04AC" w:rsidRPr="00310C4C" w:rsidRDefault="004A04AC" w:rsidP="004A04AC">
      <w:pPr>
        <w:jc w:val="right"/>
      </w:pPr>
    </w:p>
    <w:p w:rsidR="004A04AC" w:rsidRPr="00310C4C" w:rsidRDefault="004A04AC" w:rsidP="004A04AC">
      <w:pPr>
        <w:jc w:val="center"/>
        <w:rPr>
          <w:b/>
        </w:rPr>
      </w:pPr>
      <w:r w:rsidRPr="00310C4C">
        <w:t>Перечень мероприятий муниципальной программы «Развитие культуры в Макаровском муниципальном образовании</w:t>
      </w:r>
    </w:p>
    <w:p w:rsidR="004A04AC" w:rsidRPr="00310C4C" w:rsidRDefault="004A04AC" w:rsidP="004A04AC">
      <w:pPr>
        <w:jc w:val="center"/>
      </w:pPr>
      <w:r w:rsidRPr="00310C4C">
        <w:t>на  2023 – 2025годы</w:t>
      </w: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3144"/>
        <w:gridCol w:w="1559"/>
        <w:gridCol w:w="1418"/>
        <w:gridCol w:w="1133"/>
        <w:gridCol w:w="3828"/>
      </w:tblGrid>
      <w:tr w:rsidR="004A04AC" w:rsidRPr="00310C4C" w:rsidTr="00B83FCE">
        <w:tc>
          <w:tcPr>
            <w:tcW w:w="543" w:type="dxa"/>
            <w:vMerge w:val="restart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 xml:space="preserve">№ </w:t>
            </w:r>
            <w:proofErr w:type="spellStart"/>
            <w:proofErr w:type="gramStart"/>
            <w:r w:rsidRPr="00310C4C">
              <w:t>п</w:t>
            </w:r>
            <w:proofErr w:type="spellEnd"/>
            <w:proofErr w:type="gramEnd"/>
            <w:r w:rsidRPr="00310C4C">
              <w:t>/</w:t>
            </w:r>
            <w:proofErr w:type="spellStart"/>
            <w:r w:rsidRPr="00310C4C">
              <w:t>п</w:t>
            </w:r>
            <w:proofErr w:type="spellEnd"/>
          </w:p>
        </w:tc>
        <w:tc>
          <w:tcPr>
            <w:tcW w:w="3144" w:type="dxa"/>
            <w:vMerge w:val="restart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Наименование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Участники</w:t>
            </w:r>
          </w:p>
        </w:tc>
        <w:tc>
          <w:tcPr>
            <w:tcW w:w="2551" w:type="dxa"/>
            <w:gridSpan w:val="2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Срок</w:t>
            </w:r>
          </w:p>
        </w:tc>
        <w:tc>
          <w:tcPr>
            <w:tcW w:w="3828" w:type="dxa"/>
            <w:vMerge w:val="restart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Ожидаемый непосредственный результат (краткое описание)</w:t>
            </w:r>
          </w:p>
        </w:tc>
      </w:tr>
      <w:tr w:rsidR="004A04AC" w:rsidRPr="00310C4C" w:rsidTr="00B83FCE">
        <w:tc>
          <w:tcPr>
            <w:tcW w:w="543" w:type="dxa"/>
            <w:vMerge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3144" w:type="dxa"/>
            <w:vMerge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начала реализации</w:t>
            </w:r>
          </w:p>
        </w:tc>
        <w:tc>
          <w:tcPr>
            <w:tcW w:w="1133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окончания реализации</w:t>
            </w:r>
          </w:p>
        </w:tc>
        <w:tc>
          <w:tcPr>
            <w:tcW w:w="3828" w:type="dxa"/>
            <w:vMerge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</w:p>
        </w:tc>
      </w:tr>
      <w:tr w:rsidR="004A04AC" w:rsidRPr="00310C4C" w:rsidTr="00B83FCE">
        <w:tc>
          <w:tcPr>
            <w:tcW w:w="543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</w:t>
            </w:r>
          </w:p>
        </w:tc>
        <w:tc>
          <w:tcPr>
            <w:tcW w:w="3144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</w:t>
            </w:r>
          </w:p>
        </w:tc>
        <w:tc>
          <w:tcPr>
            <w:tcW w:w="155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3</w:t>
            </w:r>
          </w:p>
        </w:tc>
        <w:tc>
          <w:tcPr>
            <w:tcW w:w="1418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4</w:t>
            </w:r>
          </w:p>
        </w:tc>
        <w:tc>
          <w:tcPr>
            <w:tcW w:w="1133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5</w:t>
            </w:r>
          </w:p>
        </w:tc>
        <w:tc>
          <w:tcPr>
            <w:tcW w:w="3828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6</w:t>
            </w:r>
          </w:p>
        </w:tc>
      </w:tr>
      <w:tr w:rsidR="004A04AC" w:rsidRPr="00310C4C" w:rsidTr="00B83FCE">
        <w:tc>
          <w:tcPr>
            <w:tcW w:w="543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</w:t>
            </w:r>
          </w:p>
        </w:tc>
        <w:tc>
          <w:tcPr>
            <w:tcW w:w="3144" w:type="dxa"/>
            <w:vAlign w:val="center"/>
          </w:tcPr>
          <w:p w:rsidR="004A04AC" w:rsidRPr="00310C4C" w:rsidRDefault="004A04AC" w:rsidP="00B83FCE">
            <w:pPr>
              <w:rPr>
                <w:b/>
                <w:u w:val="single"/>
              </w:rPr>
            </w:pPr>
            <w:r w:rsidRPr="00310C4C">
              <w:rPr>
                <w:u w:val="single"/>
              </w:rPr>
              <w:t>Основное мероприятие 1:</w:t>
            </w:r>
          </w:p>
          <w:p w:rsidR="004A04AC" w:rsidRPr="00310C4C" w:rsidRDefault="004A04AC" w:rsidP="00B83FCE">
            <w:pPr>
              <w:rPr>
                <w:b/>
              </w:rPr>
            </w:pPr>
            <w:r w:rsidRPr="00310C4C">
              <w:t>«Обеспечение деятельности подведомственных учреждений. Сельский Дом культуры с. Макарово»</w:t>
            </w:r>
          </w:p>
        </w:tc>
        <w:tc>
          <w:tcPr>
            <w:tcW w:w="1559" w:type="dxa"/>
            <w:vAlign w:val="center"/>
          </w:tcPr>
          <w:p w:rsidR="004A04AC" w:rsidRPr="00310C4C" w:rsidRDefault="004A04AC" w:rsidP="00B83FCE">
            <w:r w:rsidRPr="00310C4C">
              <w:t>МКУК МЦНТ и</w:t>
            </w:r>
            <w:proofErr w:type="gramStart"/>
            <w:r w:rsidRPr="00310C4C">
              <w:t xml:space="preserve"> Д</w:t>
            </w:r>
            <w:proofErr w:type="gramEnd"/>
            <w:r w:rsidRPr="00310C4C">
              <w:t xml:space="preserve"> « Искра»</w:t>
            </w:r>
          </w:p>
        </w:tc>
        <w:tc>
          <w:tcPr>
            <w:tcW w:w="1418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2023</w:t>
            </w:r>
          </w:p>
        </w:tc>
        <w:tc>
          <w:tcPr>
            <w:tcW w:w="1133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2025</w:t>
            </w:r>
          </w:p>
        </w:tc>
        <w:tc>
          <w:tcPr>
            <w:tcW w:w="3828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Проведение мероприятий, посвященных памятным и юбилейным датам, тематических фестивалей, конкурсов, смотров в Макаровском сельском поселении; развитие самодеятельного народного творчества. Приобретение материальных ценностей: музыкальной аппаратуры, сценических костюмов.</w:t>
            </w:r>
          </w:p>
        </w:tc>
      </w:tr>
      <w:tr w:rsidR="004A04AC" w:rsidRPr="00310C4C" w:rsidTr="00B83FC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4AC" w:rsidRPr="00310C4C" w:rsidRDefault="004A04AC" w:rsidP="00B83FCE">
            <w:pPr>
              <w:rPr>
                <w:b/>
                <w:u w:val="single"/>
              </w:rPr>
            </w:pPr>
            <w:r w:rsidRPr="00310C4C">
              <w:rPr>
                <w:u w:val="single"/>
              </w:rPr>
              <w:t>Основное мероприятие 2:</w:t>
            </w:r>
          </w:p>
          <w:p w:rsidR="004A04AC" w:rsidRPr="00310C4C" w:rsidRDefault="004A04AC" w:rsidP="00B83FCE">
            <w:pPr>
              <w:rPr>
                <w:b/>
              </w:rPr>
            </w:pPr>
            <w:r w:rsidRPr="00310C4C">
              <w:t>«Обеспечение деятельности подведомственных учреждений. Библиотека»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4AC" w:rsidRPr="00310C4C" w:rsidRDefault="004A04AC" w:rsidP="00B83FCE">
            <w:r w:rsidRPr="00310C4C">
              <w:t>МКУК МЦНТ и</w:t>
            </w:r>
            <w:proofErr w:type="gramStart"/>
            <w:r w:rsidRPr="00310C4C">
              <w:t xml:space="preserve"> Д</w:t>
            </w:r>
            <w:proofErr w:type="gramEnd"/>
            <w:r w:rsidRPr="00310C4C">
              <w:t xml:space="preserve"> « Искра»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2023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2025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4AC" w:rsidRPr="00310C4C" w:rsidRDefault="004A04AC" w:rsidP="00B83FCE">
            <w:pPr>
              <w:rPr>
                <w:b/>
                <w:bCs/>
              </w:rPr>
            </w:pPr>
            <w:r w:rsidRPr="00310C4C">
              <w:t>Культурное, духовное развитие населения. Обновление книжного фонда</w:t>
            </w:r>
          </w:p>
        </w:tc>
      </w:tr>
    </w:tbl>
    <w:p w:rsidR="004A04AC" w:rsidRPr="00310C4C" w:rsidRDefault="004A04AC" w:rsidP="004A04AC"/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Default="004A04AC" w:rsidP="004A04AC"/>
    <w:p w:rsidR="004A04AC" w:rsidRDefault="004A04AC" w:rsidP="004A04AC"/>
    <w:p w:rsidR="004A04AC" w:rsidRDefault="004A04AC" w:rsidP="004A04AC"/>
    <w:p w:rsidR="004A04AC" w:rsidRDefault="004A04AC" w:rsidP="004A04AC"/>
    <w:p w:rsidR="004A04AC" w:rsidRDefault="004A04AC" w:rsidP="004A04AC"/>
    <w:p w:rsidR="004A04AC" w:rsidRDefault="004A04AC" w:rsidP="004A04AC"/>
    <w:p w:rsidR="004A04AC" w:rsidRDefault="004A04AC" w:rsidP="004A04AC"/>
    <w:p w:rsidR="004A04AC" w:rsidRDefault="004A04AC" w:rsidP="004A04AC"/>
    <w:p w:rsidR="004A04AC" w:rsidRDefault="004A04AC" w:rsidP="004A04AC"/>
    <w:p w:rsidR="004A04AC" w:rsidRPr="00310C4C" w:rsidRDefault="004A04AC" w:rsidP="004A04AC">
      <w:pPr>
        <w:jc w:val="right"/>
        <w:rPr>
          <w:b/>
        </w:rPr>
      </w:pPr>
      <w:r w:rsidRPr="00310C4C">
        <w:t>№2 к муниципальной программе</w:t>
      </w:r>
    </w:p>
    <w:p w:rsidR="004A04AC" w:rsidRPr="00310C4C" w:rsidRDefault="004A04AC" w:rsidP="004A04AC">
      <w:pPr>
        <w:jc w:val="right"/>
        <w:rPr>
          <w:b/>
        </w:rPr>
      </w:pPr>
      <w:r w:rsidRPr="00310C4C">
        <w:t>«Развитие культуры в Макаровском муниципальном образовании</w:t>
      </w:r>
    </w:p>
    <w:p w:rsidR="004A04AC" w:rsidRPr="00310C4C" w:rsidRDefault="004A04AC" w:rsidP="004A04AC">
      <w:pPr>
        <w:jc w:val="right"/>
        <w:rPr>
          <w:b/>
        </w:rPr>
      </w:pPr>
      <w:r w:rsidRPr="00310C4C">
        <w:t xml:space="preserve"> на  2023 – 2025годы</w:t>
      </w:r>
    </w:p>
    <w:p w:rsidR="004A04AC" w:rsidRPr="00310C4C" w:rsidRDefault="004A04AC" w:rsidP="004A04AC"/>
    <w:p w:rsidR="004A04AC" w:rsidRPr="00310C4C" w:rsidRDefault="004A04AC" w:rsidP="004A04AC">
      <w:pPr>
        <w:jc w:val="center"/>
        <w:rPr>
          <w:b/>
        </w:rPr>
      </w:pPr>
      <w:r w:rsidRPr="00310C4C">
        <w:t>Перечень целевых показателей муниципальной программы «Развитие культуры в Макаровском муниципальном образовании</w:t>
      </w:r>
    </w:p>
    <w:p w:rsidR="004A04AC" w:rsidRPr="00310C4C" w:rsidRDefault="004A04AC" w:rsidP="004A04AC">
      <w:pPr>
        <w:jc w:val="center"/>
        <w:rPr>
          <w:b/>
        </w:rPr>
      </w:pPr>
      <w:r w:rsidRPr="00310C4C">
        <w:t>на  2023 – 2025годы</w:t>
      </w:r>
    </w:p>
    <w:tbl>
      <w:tblPr>
        <w:tblpPr w:leftFromText="180" w:rightFromText="180" w:vertAnchor="text" w:horzAnchor="page" w:tblpX="533" w:tblpY="296"/>
        <w:tblOverlap w:val="never"/>
        <w:tblW w:w="1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5"/>
        <w:gridCol w:w="2201"/>
        <w:gridCol w:w="709"/>
        <w:gridCol w:w="1275"/>
        <w:gridCol w:w="709"/>
        <w:gridCol w:w="708"/>
        <w:gridCol w:w="709"/>
        <w:gridCol w:w="709"/>
        <w:gridCol w:w="850"/>
        <w:gridCol w:w="1560"/>
        <w:gridCol w:w="1277"/>
      </w:tblGrid>
      <w:tr w:rsidR="004A04AC" w:rsidRPr="00310C4C" w:rsidTr="00B83FCE">
        <w:tc>
          <w:tcPr>
            <w:tcW w:w="635" w:type="dxa"/>
            <w:vMerge w:val="restart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 xml:space="preserve">№ </w:t>
            </w:r>
            <w:proofErr w:type="spellStart"/>
            <w:proofErr w:type="gramStart"/>
            <w:r w:rsidRPr="00310C4C">
              <w:t>п</w:t>
            </w:r>
            <w:proofErr w:type="spellEnd"/>
            <w:proofErr w:type="gramEnd"/>
            <w:r w:rsidRPr="00310C4C">
              <w:t>/</w:t>
            </w:r>
            <w:proofErr w:type="spellStart"/>
            <w:r w:rsidRPr="00310C4C">
              <w:t>п</w:t>
            </w:r>
            <w:proofErr w:type="spellEnd"/>
          </w:p>
        </w:tc>
        <w:tc>
          <w:tcPr>
            <w:tcW w:w="2201" w:type="dxa"/>
            <w:vMerge w:val="restart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Наименование основного мероприятия, 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Единица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Участники</w:t>
            </w:r>
          </w:p>
        </w:tc>
        <w:tc>
          <w:tcPr>
            <w:tcW w:w="3685" w:type="dxa"/>
            <w:gridSpan w:val="5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Значения показателей</w:t>
            </w:r>
          </w:p>
        </w:tc>
        <w:tc>
          <w:tcPr>
            <w:tcW w:w="1560" w:type="dxa"/>
            <w:vMerge w:val="restart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Ожидаемый непосредственный результат (краткое описание)</w:t>
            </w:r>
          </w:p>
        </w:tc>
        <w:tc>
          <w:tcPr>
            <w:tcW w:w="1277" w:type="dxa"/>
            <w:vMerge w:val="restart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Дата достижения результата</w:t>
            </w:r>
          </w:p>
        </w:tc>
      </w:tr>
      <w:tr w:rsidR="004A04AC" w:rsidRPr="00310C4C" w:rsidTr="00B83FCE">
        <w:tc>
          <w:tcPr>
            <w:tcW w:w="635" w:type="dxa"/>
            <w:vMerge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2201" w:type="dxa"/>
            <w:vMerge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2021</w:t>
            </w:r>
          </w:p>
        </w:tc>
        <w:tc>
          <w:tcPr>
            <w:tcW w:w="708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2022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2023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2024</w:t>
            </w:r>
          </w:p>
        </w:tc>
        <w:tc>
          <w:tcPr>
            <w:tcW w:w="850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2025</w:t>
            </w:r>
          </w:p>
        </w:tc>
        <w:tc>
          <w:tcPr>
            <w:tcW w:w="1560" w:type="dxa"/>
            <w:vMerge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1277" w:type="dxa"/>
            <w:vMerge/>
          </w:tcPr>
          <w:p w:rsidR="004A04AC" w:rsidRPr="00310C4C" w:rsidRDefault="004A04AC" w:rsidP="00B83FCE">
            <w:pPr>
              <w:rPr>
                <w:b/>
              </w:rPr>
            </w:pPr>
          </w:p>
        </w:tc>
      </w:tr>
      <w:tr w:rsidR="004A04AC" w:rsidRPr="00310C4C" w:rsidTr="00B83FCE">
        <w:tc>
          <w:tcPr>
            <w:tcW w:w="635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</w:t>
            </w:r>
          </w:p>
        </w:tc>
        <w:tc>
          <w:tcPr>
            <w:tcW w:w="2201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</w:t>
            </w:r>
          </w:p>
        </w:tc>
        <w:tc>
          <w:tcPr>
            <w:tcW w:w="709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3</w:t>
            </w:r>
          </w:p>
        </w:tc>
        <w:tc>
          <w:tcPr>
            <w:tcW w:w="1275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4</w:t>
            </w:r>
          </w:p>
        </w:tc>
        <w:tc>
          <w:tcPr>
            <w:tcW w:w="709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5</w:t>
            </w:r>
          </w:p>
        </w:tc>
        <w:tc>
          <w:tcPr>
            <w:tcW w:w="708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6</w:t>
            </w:r>
          </w:p>
        </w:tc>
        <w:tc>
          <w:tcPr>
            <w:tcW w:w="709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7</w:t>
            </w:r>
          </w:p>
        </w:tc>
        <w:tc>
          <w:tcPr>
            <w:tcW w:w="709" w:type="dxa"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850" w:type="dxa"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1560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8</w:t>
            </w:r>
          </w:p>
        </w:tc>
        <w:tc>
          <w:tcPr>
            <w:tcW w:w="1277" w:type="dxa"/>
          </w:tcPr>
          <w:p w:rsidR="004A04AC" w:rsidRPr="00310C4C" w:rsidRDefault="004A04AC" w:rsidP="00B83FCE">
            <w:pPr>
              <w:rPr>
                <w:b/>
              </w:rPr>
            </w:pPr>
          </w:p>
        </w:tc>
      </w:tr>
      <w:tr w:rsidR="004A04AC" w:rsidRPr="00310C4C" w:rsidTr="00B83FCE">
        <w:tc>
          <w:tcPr>
            <w:tcW w:w="635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</w:t>
            </w:r>
          </w:p>
        </w:tc>
        <w:tc>
          <w:tcPr>
            <w:tcW w:w="2201" w:type="dxa"/>
            <w:vAlign w:val="center"/>
          </w:tcPr>
          <w:p w:rsidR="004A04AC" w:rsidRPr="00310C4C" w:rsidRDefault="004A04AC" w:rsidP="00B83FCE">
            <w:pPr>
              <w:rPr>
                <w:b/>
                <w:u w:val="single"/>
              </w:rPr>
            </w:pPr>
            <w:r w:rsidRPr="00310C4C">
              <w:rPr>
                <w:u w:val="single"/>
              </w:rPr>
              <w:t>Основное мероприятие 1:</w:t>
            </w:r>
          </w:p>
          <w:p w:rsidR="004A04AC" w:rsidRPr="00310C4C" w:rsidRDefault="004A04AC" w:rsidP="00B83FCE">
            <w:pPr>
              <w:rPr>
                <w:b/>
                <w:u w:val="single"/>
              </w:rPr>
            </w:pPr>
            <w:r w:rsidRPr="00310C4C">
              <w:t xml:space="preserve">«Обеспечение деятельности подведомственных учреждений. Сельский Дом культуры с. Макарово», </w:t>
            </w:r>
            <w:r w:rsidRPr="00310C4C">
              <w:rPr>
                <w:u w:val="single"/>
              </w:rPr>
              <w:t xml:space="preserve"> Основное мероприятие 2:</w:t>
            </w:r>
            <w:r w:rsidRPr="00310C4C">
              <w:t>«Обеспечение деятельности подведомственных учреждений. Библиотека»</w:t>
            </w:r>
          </w:p>
        </w:tc>
        <w:tc>
          <w:tcPr>
            <w:tcW w:w="709" w:type="dxa"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МКУК МЦНТ и</w:t>
            </w:r>
            <w:proofErr w:type="gramStart"/>
            <w:r w:rsidRPr="00310C4C">
              <w:t xml:space="preserve"> Д</w:t>
            </w:r>
            <w:proofErr w:type="gramEnd"/>
            <w:r w:rsidRPr="00310C4C">
              <w:t xml:space="preserve"> « Искра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709" w:type="dxa"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850" w:type="dxa"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1560" w:type="dxa"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1277" w:type="dxa"/>
          </w:tcPr>
          <w:p w:rsidR="004A04AC" w:rsidRPr="00310C4C" w:rsidRDefault="004A04AC" w:rsidP="00B83FCE">
            <w:pPr>
              <w:rPr>
                <w:b/>
              </w:rPr>
            </w:pPr>
          </w:p>
        </w:tc>
      </w:tr>
      <w:tr w:rsidR="004A04AC" w:rsidRPr="00310C4C" w:rsidTr="00B83FCE">
        <w:tc>
          <w:tcPr>
            <w:tcW w:w="635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1.1</w:t>
            </w:r>
          </w:p>
        </w:tc>
        <w:tc>
          <w:tcPr>
            <w:tcW w:w="2201" w:type="dxa"/>
          </w:tcPr>
          <w:p w:rsidR="004A04AC" w:rsidRPr="00310C4C" w:rsidRDefault="004A04AC" w:rsidP="00B83FCE">
            <w:r w:rsidRPr="00310C4C">
              <w:t>Количество детей, привлеченных к участию в творческих мероприятиях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чел.</w:t>
            </w:r>
          </w:p>
        </w:tc>
        <w:tc>
          <w:tcPr>
            <w:tcW w:w="1275" w:type="dxa"/>
            <w:vAlign w:val="center"/>
          </w:tcPr>
          <w:p w:rsidR="004A04AC" w:rsidRPr="00310C4C" w:rsidRDefault="004A04AC" w:rsidP="00B83FCE">
            <w:r w:rsidRPr="00310C4C">
              <w:t>МКУК МЦНТ и</w:t>
            </w:r>
            <w:proofErr w:type="gramStart"/>
            <w:r w:rsidRPr="00310C4C">
              <w:t xml:space="preserve"> Д</w:t>
            </w:r>
            <w:proofErr w:type="gramEnd"/>
            <w:r w:rsidRPr="00310C4C">
              <w:t xml:space="preserve"> « Искра»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15</w:t>
            </w:r>
          </w:p>
        </w:tc>
        <w:tc>
          <w:tcPr>
            <w:tcW w:w="708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15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20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  <w:bCs/>
              </w:rPr>
            </w:pPr>
            <w:r w:rsidRPr="00310C4C">
              <w:t>25</w:t>
            </w:r>
          </w:p>
        </w:tc>
        <w:tc>
          <w:tcPr>
            <w:tcW w:w="850" w:type="dxa"/>
            <w:vAlign w:val="center"/>
          </w:tcPr>
          <w:p w:rsidR="004A04AC" w:rsidRPr="00310C4C" w:rsidRDefault="004A04AC" w:rsidP="00B83FCE">
            <w:pPr>
              <w:rPr>
                <w:b/>
                <w:bCs/>
              </w:rPr>
            </w:pPr>
            <w:r w:rsidRPr="00310C4C">
              <w:t>30</w:t>
            </w:r>
          </w:p>
        </w:tc>
        <w:tc>
          <w:tcPr>
            <w:tcW w:w="1560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 xml:space="preserve">Привлечение подрастающего поколения к </w:t>
            </w:r>
            <w:proofErr w:type="gramStart"/>
            <w:r w:rsidRPr="00310C4C">
              <w:t>активным</w:t>
            </w:r>
            <w:proofErr w:type="gramEnd"/>
            <w:r w:rsidRPr="00310C4C">
              <w:t xml:space="preserve"> участию в творческих мероприятиях</w:t>
            </w:r>
          </w:p>
        </w:tc>
        <w:tc>
          <w:tcPr>
            <w:tcW w:w="1277" w:type="dxa"/>
          </w:tcPr>
          <w:p w:rsidR="004A04AC" w:rsidRPr="00310C4C" w:rsidRDefault="004A04AC" w:rsidP="00B83FCE">
            <w:pPr>
              <w:rPr>
                <w:b/>
                <w:bCs/>
              </w:rPr>
            </w:pPr>
            <w:r w:rsidRPr="00310C4C">
              <w:t>ежегодно</w:t>
            </w:r>
          </w:p>
        </w:tc>
      </w:tr>
      <w:tr w:rsidR="004A04AC" w:rsidRPr="00310C4C" w:rsidTr="00B83FCE">
        <w:tc>
          <w:tcPr>
            <w:tcW w:w="635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1.3</w:t>
            </w:r>
          </w:p>
        </w:tc>
        <w:tc>
          <w:tcPr>
            <w:tcW w:w="2201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 xml:space="preserve">Своевременное исполнение расходных обязательств по выплате заработной платы сотрудникам, оплаты коммунальных платежей и </w:t>
            </w:r>
            <w:r w:rsidRPr="00310C4C">
              <w:lastRenderedPageBreak/>
              <w:t>налогов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lastRenderedPageBreak/>
              <w:t>Да</w:t>
            </w:r>
            <w:proofErr w:type="gramStart"/>
            <w:r w:rsidRPr="00310C4C">
              <w:t>/Н</w:t>
            </w:r>
            <w:proofErr w:type="gramEnd"/>
            <w:r w:rsidRPr="00310C4C">
              <w:t>ет</w:t>
            </w:r>
          </w:p>
        </w:tc>
        <w:tc>
          <w:tcPr>
            <w:tcW w:w="1275" w:type="dxa"/>
            <w:vAlign w:val="center"/>
          </w:tcPr>
          <w:p w:rsidR="004A04AC" w:rsidRPr="00310C4C" w:rsidRDefault="004A04AC" w:rsidP="00B83FCE">
            <w:r w:rsidRPr="00310C4C">
              <w:t>МКУК МЦНТ и</w:t>
            </w:r>
            <w:proofErr w:type="gramStart"/>
            <w:r w:rsidRPr="00310C4C">
              <w:t xml:space="preserve"> Д</w:t>
            </w:r>
            <w:proofErr w:type="gramEnd"/>
            <w:r w:rsidRPr="00310C4C">
              <w:t xml:space="preserve"> « Искра»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Да</w:t>
            </w:r>
          </w:p>
        </w:tc>
        <w:tc>
          <w:tcPr>
            <w:tcW w:w="708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Да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Да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 xml:space="preserve">Да </w:t>
            </w:r>
          </w:p>
        </w:tc>
        <w:tc>
          <w:tcPr>
            <w:tcW w:w="850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 xml:space="preserve">Да </w:t>
            </w:r>
          </w:p>
        </w:tc>
        <w:tc>
          <w:tcPr>
            <w:tcW w:w="1560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Обеспечение деятельности  учреждения, укрепление материально-технической базы  МКУК МЦНТ и</w:t>
            </w:r>
            <w:proofErr w:type="gramStart"/>
            <w:r w:rsidRPr="00310C4C">
              <w:t xml:space="preserve"> Д</w:t>
            </w:r>
            <w:proofErr w:type="gramEnd"/>
            <w:r w:rsidRPr="00310C4C">
              <w:t xml:space="preserve"> « </w:t>
            </w:r>
            <w:r w:rsidRPr="00310C4C">
              <w:lastRenderedPageBreak/>
              <w:t>Искра»</w:t>
            </w:r>
          </w:p>
        </w:tc>
        <w:tc>
          <w:tcPr>
            <w:tcW w:w="1277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lastRenderedPageBreak/>
              <w:t>ежегодно</w:t>
            </w:r>
          </w:p>
        </w:tc>
      </w:tr>
      <w:tr w:rsidR="004A04AC" w:rsidRPr="00310C4C" w:rsidTr="00B83FCE">
        <w:tc>
          <w:tcPr>
            <w:tcW w:w="635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lastRenderedPageBreak/>
              <w:t>1.4</w:t>
            </w:r>
          </w:p>
        </w:tc>
        <w:tc>
          <w:tcPr>
            <w:tcW w:w="2201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 xml:space="preserve">Количество посещений </w:t>
            </w:r>
            <w:proofErr w:type="spellStart"/>
            <w:r w:rsidRPr="00310C4C">
              <w:t>культурно-досуговых</w:t>
            </w:r>
            <w:proofErr w:type="spellEnd"/>
            <w:r w:rsidRPr="00310C4C">
              <w:t xml:space="preserve"> мероприятий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чел.</w:t>
            </w:r>
          </w:p>
        </w:tc>
        <w:tc>
          <w:tcPr>
            <w:tcW w:w="1275" w:type="dxa"/>
            <w:vAlign w:val="center"/>
          </w:tcPr>
          <w:p w:rsidR="004A04AC" w:rsidRPr="00310C4C" w:rsidRDefault="004A04AC" w:rsidP="00B83FCE">
            <w:r w:rsidRPr="00310C4C">
              <w:t>МКУК МЦНТ и</w:t>
            </w:r>
            <w:proofErr w:type="gramStart"/>
            <w:r w:rsidRPr="00310C4C">
              <w:t xml:space="preserve"> Д</w:t>
            </w:r>
            <w:proofErr w:type="gramEnd"/>
            <w:r w:rsidRPr="00310C4C">
              <w:t xml:space="preserve"> « Искра»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60</w:t>
            </w:r>
          </w:p>
        </w:tc>
        <w:tc>
          <w:tcPr>
            <w:tcW w:w="708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7273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13450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  <w:bCs/>
              </w:rPr>
            </w:pPr>
            <w:r w:rsidRPr="00310C4C">
              <w:t>13451</w:t>
            </w:r>
          </w:p>
        </w:tc>
        <w:tc>
          <w:tcPr>
            <w:tcW w:w="850" w:type="dxa"/>
            <w:vAlign w:val="center"/>
          </w:tcPr>
          <w:p w:rsidR="004A04AC" w:rsidRPr="00310C4C" w:rsidRDefault="004A04AC" w:rsidP="00B83FCE">
            <w:pPr>
              <w:rPr>
                <w:b/>
                <w:bCs/>
              </w:rPr>
            </w:pPr>
            <w:r w:rsidRPr="00310C4C">
              <w:t>13452</w:t>
            </w:r>
          </w:p>
        </w:tc>
        <w:tc>
          <w:tcPr>
            <w:tcW w:w="1560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Проведение мероприятий, посвященных памятным и юбилейным датам, тематических фестивалей, конкурсов, смотров в Макаровском сельском поселении</w:t>
            </w:r>
          </w:p>
        </w:tc>
        <w:tc>
          <w:tcPr>
            <w:tcW w:w="1277" w:type="dxa"/>
          </w:tcPr>
          <w:p w:rsidR="004A04AC" w:rsidRPr="00310C4C" w:rsidRDefault="004A04AC" w:rsidP="00B83FCE">
            <w:pPr>
              <w:rPr>
                <w:b/>
                <w:bCs/>
              </w:rPr>
            </w:pPr>
            <w:r w:rsidRPr="00310C4C">
              <w:t>ежегодно</w:t>
            </w:r>
          </w:p>
        </w:tc>
      </w:tr>
      <w:tr w:rsidR="004A04AC" w:rsidRPr="00310C4C" w:rsidTr="00B83FCE">
        <w:tc>
          <w:tcPr>
            <w:tcW w:w="635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1.5</w:t>
            </w:r>
          </w:p>
        </w:tc>
        <w:tc>
          <w:tcPr>
            <w:tcW w:w="2201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Количество формирований самодеятельного народного творчества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шт.</w:t>
            </w:r>
          </w:p>
        </w:tc>
        <w:tc>
          <w:tcPr>
            <w:tcW w:w="1275" w:type="dxa"/>
            <w:vAlign w:val="center"/>
          </w:tcPr>
          <w:p w:rsidR="004A04AC" w:rsidRPr="00310C4C" w:rsidRDefault="004A04AC" w:rsidP="00B83FCE">
            <w:r w:rsidRPr="00310C4C">
              <w:t>МКУК МЦНТ и</w:t>
            </w:r>
            <w:proofErr w:type="gramStart"/>
            <w:r w:rsidRPr="00310C4C">
              <w:t xml:space="preserve"> Д</w:t>
            </w:r>
            <w:proofErr w:type="gramEnd"/>
            <w:r w:rsidRPr="00310C4C">
              <w:t xml:space="preserve"> « Искра»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3</w:t>
            </w:r>
          </w:p>
        </w:tc>
        <w:tc>
          <w:tcPr>
            <w:tcW w:w="708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7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8</w:t>
            </w:r>
          </w:p>
        </w:tc>
        <w:tc>
          <w:tcPr>
            <w:tcW w:w="709" w:type="dxa"/>
            <w:vAlign w:val="center"/>
          </w:tcPr>
          <w:p w:rsidR="004A04AC" w:rsidRPr="00310C4C" w:rsidRDefault="004A04AC" w:rsidP="00B83FCE">
            <w:pPr>
              <w:rPr>
                <w:b/>
                <w:bCs/>
              </w:rPr>
            </w:pPr>
            <w:r w:rsidRPr="00310C4C">
              <w:t>9</w:t>
            </w:r>
          </w:p>
        </w:tc>
        <w:tc>
          <w:tcPr>
            <w:tcW w:w="850" w:type="dxa"/>
            <w:vAlign w:val="center"/>
          </w:tcPr>
          <w:p w:rsidR="004A04AC" w:rsidRPr="00310C4C" w:rsidRDefault="004A04AC" w:rsidP="00B83FCE">
            <w:pPr>
              <w:rPr>
                <w:b/>
                <w:bCs/>
              </w:rPr>
            </w:pPr>
            <w:r w:rsidRPr="00310C4C">
              <w:t>10</w:t>
            </w:r>
          </w:p>
        </w:tc>
        <w:tc>
          <w:tcPr>
            <w:tcW w:w="1560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Развитие самодеятельного народного творчества</w:t>
            </w:r>
          </w:p>
        </w:tc>
        <w:tc>
          <w:tcPr>
            <w:tcW w:w="1277" w:type="dxa"/>
          </w:tcPr>
          <w:p w:rsidR="004A04AC" w:rsidRPr="00310C4C" w:rsidRDefault="004A04AC" w:rsidP="00B83FCE">
            <w:pPr>
              <w:rPr>
                <w:b/>
                <w:bCs/>
              </w:rPr>
            </w:pPr>
            <w:r w:rsidRPr="00310C4C">
              <w:t>ежегодно</w:t>
            </w:r>
          </w:p>
        </w:tc>
      </w:tr>
    </w:tbl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Default="004A04AC" w:rsidP="004A04AC"/>
    <w:p w:rsidR="004A04AC" w:rsidRDefault="004A04AC" w:rsidP="004A04AC"/>
    <w:p w:rsidR="004A04AC" w:rsidRDefault="004A04AC" w:rsidP="004A04AC"/>
    <w:p w:rsidR="004A04AC" w:rsidRDefault="004A04AC" w:rsidP="004A04AC"/>
    <w:p w:rsidR="004A04AC" w:rsidRPr="00310C4C" w:rsidRDefault="004A04AC" w:rsidP="004A04AC">
      <w:pPr>
        <w:jc w:val="right"/>
        <w:rPr>
          <w:b/>
        </w:rPr>
      </w:pPr>
      <w:r w:rsidRPr="00310C4C">
        <w:t>Приложение №3 к муниципальной программе</w:t>
      </w:r>
    </w:p>
    <w:p w:rsidR="004A04AC" w:rsidRPr="00310C4C" w:rsidRDefault="004A04AC" w:rsidP="004A04AC">
      <w:pPr>
        <w:jc w:val="right"/>
        <w:rPr>
          <w:b/>
        </w:rPr>
      </w:pPr>
      <w:r w:rsidRPr="00310C4C">
        <w:t>«Развитие культуры в Макаровском муниципальном образовании</w:t>
      </w:r>
    </w:p>
    <w:p w:rsidR="004A04AC" w:rsidRPr="00310C4C" w:rsidRDefault="004A04AC" w:rsidP="004A04AC">
      <w:pPr>
        <w:jc w:val="right"/>
        <w:rPr>
          <w:b/>
        </w:rPr>
      </w:pPr>
      <w:r w:rsidRPr="00310C4C">
        <w:t xml:space="preserve"> на  2023 – 2025годы</w:t>
      </w:r>
    </w:p>
    <w:p w:rsidR="004A04AC" w:rsidRPr="00310C4C" w:rsidRDefault="004A04AC" w:rsidP="004A04AC"/>
    <w:p w:rsidR="004A04AC" w:rsidRPr="00310C4C" w:rsidRDefault="004A04AC" w:rsidP="004A04AC">
      <w:pPr>
        <w:jc w:val="center"/>
        <w:rPr>
          <w:b/>
        </w:rPr>
      </w:pPr>
      <w:r w:rsidRPr="00310C4C">
        <w:t>Финансовое обеспечение реализации муниципальной программы «Развитие культуры в Макаровском муниципальном образовании</w:t>
      </w:r>
    </w:p>
    <w:p w:rsidR="004A04AC" w:rsidRPr="00310C4C" w:rsidRDefault="004A04AC" w:rsidP="004A04AC">
      <w:pPr>
        <w:jc w:val="center"/>
        <w:rPr>
          <w:b/>
        </w:rPr>
      </w:pPr>
      <w:r w:rsidRPr="00310C4C">
        <w:t>на  2023 – 2025годы</w:t>
      </w:r>
    </w:p>
    <w:p w:rsidR="004A04AC" w:rsidRPr="00310C4C" w:rsidRDefault="004A04AC" w:rsidP="004A04AC">
      <w:pPr>
        <w:jc w:val="center"/>
      </w:pPr>
      <w:r w:rsidRPr="00310C4C">
        <w:t>за счет средств местного, областного  бюджета</w:t>
      </w:r>
    </w:p>
    <w:p w:rsidR="004A04AC" w:rsidRPr="00310C4C" w:rsidRDefault="004A04AC" w:rsidP="004A04AC"/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"/>
        <w:gridCol w:w="2971"/>
        <w:gridCol w:w="1701"/>
        <w:gridCol w:w="1276"/>
        <w:gridCol w:w="1134"/>
        <w:gridCol w:w="992"/>
      </w:tblGrid>
      <w:tr w:rsidR="004A04AC" w:rsidRPr="00310C4C" w:rsidTr="00B83FCE">
        <w:trPr>
          <w:gridAfter w:val="3"/>
          <w:wAfter w:w="3402" w:type="dxa"/>
          <w:trHeight w:val="276"/>
        </w:trPr>
        <w:tc>
          <w:tcPr>
            <w:tcW w:w="681" w:type="dxa"/>
            <w:vMerge w:val="restart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 xml:space="preserve">№ </w:t>
            </w:r>
            <w:proofErr w:type="spellStart"/>
            <w:proofErr w:type="gramStart"/>
            <w:r w:rsidRPr="00310C4C">
              <w:t>п</w:t>
            </w:r>
            <w:proofErr w:type="spellEnd"/>
            <w:proofErr w:type="gramEnd"/>
            <w:r w:rsidRPr="00310C4C">
              <w:t>/</w:t>
            </w:r>
            <w:proofErr w:type="spellStart"/>
            <w:r w:rsidRPr="00310C4C">
              <w:t>п</w:t>
            </w:r>
            <w:proofErr w:type="spellEnd"/>
          </w:p>
        </w:tc>
        <w:tc>
          <w:tcPr>
            <w:tcW w:w="2971" w:type="dxa"/>
            <w:vMerge w:val="restart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Источники финансирования</w:t>
            </w:r>
          </w:p>
        </w:tc>
      </w:tr>
      <w:tr w:rsidR="004A04AC" w:rsidRPr="00310C4C" w:rsidTr="00B83FCE">
        <w:trPr>
          <w:trHeight w:val="138"/>
        </w:trPr>
        <w:tc>
          <w:tcPr>
            <w:tcW w:w="681" w:type="dxa"/>
            <w:vMerge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2971" w:type="dxa"/>
            <w:vMerge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4A04AC" w:rsidRPr="00310C4C" w:rsidRDefault="004A04AC" w:rsidP="00B83FCE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2023</w:t>
            </w:r>
          </w:p>
        </w:tc>
        <w:tc>
          <w:tcPr>
            <w:tcW w:w="1134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2024</w:t>
            </w:r>
          </w:p>
        </w:tc>
        <w:tc>
          <w:tcPr>
            <w:tcW w:w="992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2025</w:t>
            </w:r>
          </w:p>
        </w:tc>
      </w:tr>
      <w:tr w:rsidR="004A04AC" w:rsidRPr="00310C4C" w:rsidTr="00B83FCE">
        <w:trPr>
          <w:trHeight w:val="260"/>
        </w:trPr>
        <w:tc>
          <w:tcPr>
            <w:tcW w:w="681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</w:t>
            </w:r>
          </w:p>
        </w:tc>
        <w:tc>
          <w:tcPr>
            <w:tcW w:w="2971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</w:t>
            </w:r>
          </w:p>
        </w:tc>
        <w:tc>
          <w:tcPr>
            <w:tcW w:w="1701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3</w:t>
            </w:r>
          </w:p>
        </w:tc>
        <w:tc>
          <w:tcPr>
            <w:tcW w:w="1276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10</w:t>
            </w:r>
          </w:p>
        </w:tc>
        <w:tc>
          <w:tcPr>
            <w:tcW w:w="1134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11</w:t>
            </w:r>
          </w:p>
        </w:tc>
        <w:tc>
          <w:tcPr>
            <w:tcW w:w="992" w:type="dxa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12</w:t>
            </w:r>
          </w:p>
        </w:tc>
      </w:tr>
      <w:tr w:rsidR="004A04AC" w:rsidRPr="00310C4C" w:rsidTr="00B83FCE">
        <w:trPr>
          <w:trHeight w:val="1054"/>
        </w:trPr>
        <w:tc>
          <w:tcPr>
            <w:tcW w:w="681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</w:t>
            </w:r>
          </w:p>
        </w:tc>
        <w:tc>
          <w:tcPr>
            <w:tcW w:w="2971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rPr>
                <w:u w:val="single"/>
              </w:rPr>
              <w:t xml:space="preserve">Основное мероприятие 1 </w:t>
            </w:r>
            <w:r w:rsidRPr="00310C4C">
              <w:t>«Обеспечение деятельности подведомственных учреждений. Сельский Дом культуры с. Макарово»</w:t>
            </w:r>
          </w:p>
        </w:tc>
        <w:tc>
          <w:tcPr>
            <w:tcW w:w="1701" w:type="dxa"/>
          </w:tcPr>
          <w:p w:rsidR="004A04AC" w:rsidRPr="00310C4C" w:rsidRDefault="004A04AC" w:rsidP="00B83FCE">
            <w:r w:rsidRPr="00310C4C">
              <w:t xml:space="preserve">Бюджет Макаровского сельского поселения областной бюджет </w:t>
            </w:r>
          </w:p>
        </w:tc>
        <w:tc>
          <w:tcPr>
            <w:tcW w:w="1276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>
              <w:t>2788</w:t>
            </w:r>
            <w:r w:rsidRPr="00310C4C">
              <w:t>,4</w:t>
            </w:r>
          </w:p>
        </w:tc>
        <w:tc>
          <w:tcPr>
            <w:tcW w:w="1134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1538,4</w:t>
            </w:r>
          </w:p>
        </w:tc>
        <w:tc>
          <w:tcPr>
            <w:tcW w:w="992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1538,4</w:t>
            </w:r>
          </w:p>
        </w:tc>
      </w:tr>
      <w:tr w:rsidR="004A04AC" w:rsidRPr="00310C4C" w:rsidTr="00B83FCE">
        <w:trPr>
          <w:trHeight w:val="1054"/>
        </w:trPr>
        <w:tc>
          <w:tcPr>
            <w:tcW w:w="681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2</w:t>
            </w:r>
          </w:p>
        </w:tc>
        <w:tc>
          <w:tcPr>
            <w:tcW w:w="2971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rPr>
                <w:u w:val="single"/>
              </w:rPr>
              <w:t>Основное мероприятие 2:</w:t>
            </w:r>
            <w:r w:rsidRPr="00310C4C">
              <w:t>«Обеспечение деятельности подведомственных учреждений. Библиотека»</w:t>
            </w:r>
          </w:p>
        </w:tc>
        <w:tc>
          <w:tcPr>
            <w:tcW w:w="1701" w:type="dxa"/>
          </w:tcPr>
          <w:p w:rsidR="004A04AC" w:rsidRPr="00310C4C" w:rsidRDefault="004A04AC" w:rsidP="00B83FCE">
            <w:r w:rsidRPr="00310C4C">
              <w:t>Бюджет Макаровского сельского поселения</w:t>
            </w:r>
          </w:p>
        </w:tc>
        <w:tc>
          <w:tcPr>
            <w:tcW w:w="1276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319,9</w:t>
            </w:r>
          </w:p>
        </w:tc>
        <w:tc>
          <w:tcPr>
            <w:tcW w:w="1134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307,9</w:t>
            </w:r>
          </w:p>
        </w:tc>
        <w:tc>
          <w:tcPr>
            <w:tcW w:w="992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327,9</w:t>
            </w:r>
          </w:p>
        </w:tc>
      </w:tr>
      <w:tr w:rsidR="004A04AC" w:rsidRPr="00310C4C" w:rsidTr="00B83FCE">
        <w:trPr>
          <w:trHeight w:val="1054"/>
        </w:trPr>
        <w:tc>
          <w:tcPr>
            <w:tcW w:w="681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3</w:t>
            </w:r>
          </w:p>
        </w:tc>
        <w:tc>
          <w:tcPr>
            <w:tcW w:w="2971" w:type="dxa"/>
            <w:vAlign w:val="center"/>
          </w:tcPr>
          <w:p w:rsidR="004A04AC" w:rsidRPr="00310C4C" w:rsidRDefault="004A04AC" w:rsidP="00B83FCE">
            <w:pPr>
              <w:rPr>
                <w:b/>
              </w:rPr>
            </w:pPr>
            <w:r w:rsidRPr="00310C4C">
              <w:t>Муниципальная программа «Развитие культуры в Макаровском муниципальном образовании</w:t>
            </w:r>
          </w:p>
          <w:p w:rsidR="004A04AC" w:rsidRPr="00310C4C" w:rsidRDefault="004A04AC" w:rsidP="00B83FCE">
            <w:pPr>
              <w:rPr>
                <w:b/>
              </w:rPr>
            </w:pPr>
            <w:r w:rsidRPr="00310C4C">
              <w:t>на  2023 – 2025годы</w:t>
            </w:r>
          </w:p>
          <w:p w:rsidR="004A04AC" w:rsidRPr="00310C4C" w:rsidRDefault="004A04AC" w:rsidP="00B83FCE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4A04AC" w:rsidRPr="00310C4C" w:rsidRDefault="004A04AC" w:rsidP="00B83FCE">
            <w:r w:rsidRPr="00310C4C">
              <w:t>Бюджет Макаровского сельского поселения</w:t>
            </w:r>
          </w:p>
          <w:p w:rsidR="004A04AC" w:rsidRPr="00310C4C" w:rsidRDefault="004A04AC" w:rsidP="00B83FCE">
            <w:r w:rsidRPr="00310C4C">
              <w:t>областной бюджет</w:t>
            </w:r>
          </w:p>
        </w:tc>
        <w:tc>
          <w:tcPr>
            <w:tcW w:w="1276" w:type="dxa"/>
            <w:vAlign w:val="center"/>
          </w:tcPr>
          <w:p w:rsidR="004A04AC" w:rsidRPr="00310C4C" w:rsidRDefault="004A04AC" w:rsidP="00B83FCE">
            <w:r w:rsidRPr="00310C4C">
              <w:t>3108,3</w:t>
            </w:r>
          </w:p>
        </w:tc>
        <w:tc>
          <w:tcPr>
            <w:tcW w:w="1134" w:type="dxa"/>
            <w:vAlign w:val="center"/>
          </w:tcPr>
          <w:p w:rsidR="004A04AC" w:rsidRPr="00310C4C" w:rsidRDefault="004A04AC" w:rsidP="00B83FCE">
            <w:r w:rsidRPr="00310C4C">
              <w:t>1846,3</w:t>
            </w:r>
          </w:p>
        </w:tc>
        <w:tc>
          <w:tcPr>
            <w:tcW w:w="992" w:type="dxa"/>
            <w:vAlign w:val="center"/>
          </w:tcPr>
          <w:p w:rsidR="004A04AC" w:rsidRPr="00310C4C" w:rsidRDefault="004A04AC" w:rsidP="00B83FCE">
            <w:r w:rsidRPr="00310C4C">
              <w:t>1866,3</w:t>
            </w:r>
          </w:p>
        </w:tc>
      </w:tr>
    </w:tbl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4A04AC" w:rsidRPr="00310C4C" w:rsidRDefault="004A04AC" w:rsidP="004A04AC">
      <w:pPr>
        <w:rPr>
          <w:b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4AC"/>
    <w:rsid w:val="002B0BB5"/>
    <w:rsid w:val="004A04AC"/>
    <w:rsid w:val="006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A0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04AC"/>
    <w:rPr>
      <w:color w:val="0000FF"/>
      <w:u w:val="single"/>
    </w:rPr>
  </w:style>
  <w:style w:type="character" w:customStyle="1" w:styleId="a6">
    <w:name w:val="Основной текст_"/>
    <w:basedOn w:val="a0"/>
    <w:link w:val="5"/>
    <w:locked/>
    <w:rsid w:val="004A04AC"/>
    <w:rPr>
      <w:shd w:val="clear" w:color="auto" w:fill="FFFFFF"/>
    </w:rPr>
  </w:style>
  <w:style w:type="paragraph" w:customStyle="1" w:styleId="5">
    <w:name w:val="Основной текст5"/>
    <w:basedOn w:val="a"/>
    <w:link w:val="a6"/>
    <w:rsid w:val="004A04AC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2023-03-30T07:35:00Z</cp:lastPrinted>
  <dcterms:created xsi:type="dcterms:W3CDTF">2023-03-30T07:35:00Z</dcterms:created>
  <dcterms:modified xsi:type="dcterms:W3CDTF">2023-03-30T07:37:00Z</dcterms:modified>
</cp:coreProperties>
</file>