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49" w:rsidRPr="00737B49" w:rsidRDefault="00737B49" w:rsidP="00737B49">
      <w:pPr>
        <w:spacing w:before="100" w:beforeAutospacing="1" w:after="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b/>
          <w:bCs/>
          <w:color w:val="000000"/>
          <w:sz w:val="27"/>
          <w:szCs w:val="27"/>
          <w:u w:val="single"/>
          <w:lang w:eastAsia="ru-RU"/>
        </w:rPr>
        <w:t>Памятка для населения, осенний лёд</w:t>
      </w:r>
      <w:proofErr w:type="gramStart"/>
      <w:r w:rsidRPr="00737B49">
        <w:rPr>
          <w:rFonts w:ascii="Verdana" w:eastAsia="Times New Roman" w:hAnsi="Verdana" w:cs="Times New Roman"/>
          <w:b/>
          <w:bCs/>
          <w:color w:val="000000"/>
          <w:sz w:val="27"/>
          <w:szCs w:val="27"/>
          <w:u w:val="single"/>
          <w:lang w:eastAsia="ru-RU"/>
        </w:rPr>
        <w:t>.</w:t>
      </w:r>
      <w:proofErr w:type="gramEnd"/>
      <w:r w:rsidRPr="00737B49">
        <w:rPr>
          <w:rFonts w:ascii="Verdana" w:eastAsia="Times New Roman" w:hAnsi="Verdana" w:cs="Times New Roman"/>
          <w:b/>
          <w:bCs/>
          <w:color w:val="000000"/>
          <w:sz w:val="27"/>
          <w:szCs w:val="27"/>
          <w:u w:val="single"/>
          <w:lang w:eastAsia="ru-RU"/>
        </w:rPr>
        <w:t xml:space="preserve"> </w:t>
      </w:r>
      <w:proofErr w:type="gramStart"/>
      <w:r w:rsidRPr="00737B49">
        <w:rPr>
          <w:rFonts w:ascii="Verdana" w:eastAsia="Times New Roman" w:hAnsi="Verdana" w:cs="Times New Roman"/>
          <w:b/>
          <w:bCs/>
          <w:color w:val="000000"/>
          <w:sz w:val="27"/>
          <w:szCs w:val="27"/>
          <w:u w:val="single"/>
          <w:lang w:eastAsia="ru-RU"/>
        </w:rPr>
        <w:t>о</w:t>
      </w:r>
      <w:proofErr w:type="gramEnd"/>
      <w:r w:rsidRPr="00737B49">
        <w:rPr>
          <w:rFonts w:ascii="Verdana" w:eastAsia="Times New Roman" w:hAnsi="Verdana" w:cs="Times New Roman"/>
          <w:b/>
          <w:bCs/>
          <w:color w:val="292929"/>
          <w:sz w:val="27"/>
          <w:szCs w:val="27"/>
          <w:u w:val="single"/>
          <w:lang w:eastAsia="ru-RU"/>
        </w:rPr>
        <w:t>сторожно, тонкий лед.</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color w:val="292929"/>
          <w:sz w:val="24"/>
          <w:szCs w:val="24"/>
          <w:lang w:eastAsia="ru-RU"/>
        </w:rPr>
        <w:t> </w:t>
      </w:r>
      <w:r w:rsidRPr="00737B49">
        <w:rPr>
          <w:rFonts w:ascii="Times New Roman" w:eastAsia="Times New Roman" w:hAnsi="Times New Roman" w:cs="Times New Roman"/>
          <w:b/>
          <w:bCs/>
          <w:color w:val="292929"/>
          <w:sz w:val="24"/>
          <w:szCs w:val="24"/>
          <w:lang w:eastAsia="ru-RU"/>
        </w:rPr>
        <w:t>Правила безопасности людей на льду в осенне-зимний период.</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b/>
          <w:bCs/>
          <w:color w:val="292929"/>
          <w:sz w:val="24"/>
          <w:szCs w:val="24"/>
          <w:lang w:eastAsia="ru-RU"/>
        </w:rPr>
        <w:t>«Тонкий лед»</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color w:val="292929"/>
          <w:sz w:val="24"/>
          <w:szCs w:val="24"/>
          <w:lang w:eastAsia="ru-RU"/>
        </w:rPr>
        <w:t>Ежегодно в осенне-зимний период на водных объектах гибнут люди, в том числе и дети. Несоблюдение правил безопасности на водных объектах в осенне-зимний период часто становится причиной гибели и травматизма людей.</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color w:val="292929"/>
          <w:sz w:val="24"/>
          <w:szCs w:val="24"/>
          <w:lang w:eastAsia="ru-RU"/>
        </w:rPr>
        <w:t>Осенний </w:t>
      </w:r>
      <w:r w:rsidRPr="00737B49">
        <w:rPr>
          <w:rFonts w:ascii="Times New Roman" w:eastAsia="Times New Roman" w:hAnsi="Times New Roman" w:cs="Times New Roman"/>
          <w:b/>
          <w:bCs/>
          <w:color w:val="292929"/>
          <w:sz w:val="24"/>
          <w:szCs w:val="24"/>
          <w:lang w:eastAsia="ru-RU"/>
        </w:rPr>
        <w:t>лед в период с ноября по декабрь, </w:t>
      </w:r>
      <w:r w:rsidRPr="00737B49">
        <w:rPr>
          <w:rFonts w:ascii="Times New Roman" w:eastAsia="Times New Roman" w:hAnsi="Times New Roman" w:cs="Times New Roman"/>
          <w:color w:val="292929"/>
          <w:sz w:val="24"/>
          <w:szCs w:val="24"/>
          <w:lang w:eastAsia="ru-RU"/>
        </w:rPr>
        <w:t>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b/>
          <w:bCs/>
          <w:i/>
          <w:iCs/>
          <w:color w:val="292929"/>
          <w:sz w:val="24"/>
          <w:szCs w:val="24"/>
          <w:lang w:eastAsia="ru-RU"/>
        </w:rPr>
        <w:t>Чтобы избежать опасности, запомните:</w:t>
      </w:r>
    </w:p>
    <w:p w:rsidR="00737B49" w:rsidRPr="00737B49" w:rsidRDefault="00737B49" w:rsidP="00737B49">
      <w:pPr>
        <w:numPr>
          <w:ilvl w:val="0"/>
          <w:numId w:val="1"/>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Осенний лед становится прочным только после того, как установятся непрерывные морозные дни.</w:t>
      </w:r>
    </w:p>
    <w:p w:rsidR="00737B49" w:rsidRPr="00737B49" w:rsidRDefault="00737B49" w:rsidP="00737B49">
      <w:pPr>
        <w:numPr>
          <w:ilvl w:val="0"/>
          <w:numId w:val="1"/>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Безопасным для человека считается лед толщиной не менее 7 см.</w:t>
      </w:r>
    </w:p>
    <w:p w:rsidR="00737B49" w:rsidRPr="00737B49" w:rsidRDefault="00737B49" w:rsidP="00737B49">
      <w:pPr>
        <w:numPr>
          <w:ilvl w:val="0"/>
          <w:numId w:val="1"/>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Безопасный лед имеет зеленоватый или синеватый оттенок.</w:t>
      </w:r>
    </w:p>
    <w:p w:rsidR="00737B49" w:rsidRPr="00737B49" w:rsidRDefault="00737B49" w:rsidP="00737B49">
      <w:pPr>
        <w:numPr>
          <w:ilvl w:val="0"/>
          <w:numId w:val="1"/>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737B49" w:rsidRPr="00737B49" w:rsidRDefault="00737B49" w:rsidP="00737B49">
      <w:pPr>
        <w:numPr>
          <w:ilvl w:val="0"/>
          <w:numId w:val="1"/>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737B49" w:rsidRPr="00737B49" w:rsidRDefault="00737B49" w:rsidP="00737B49">
      <w:pPr>
        <w:numPr>
          <w:ilvl w:val="0"/>
          <w:numId w:val="1"/>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Крайне опасен лед под снегом и сугробами, а также у берега.</w:t>
      </w:r>
    </w:p>
    <w:p w:rsidR="00737B49" w:rsidRPr="00737B49" w:rsidRDefault="00737B49" w:rsidP="00737B49">
      <w:pPr>
        <w:numPr>
          <w:ilvl w:val="0"/>
          <w:numId w:val="2"/>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Пересекать водоемы на автотранспорте можно только по санкционированным ледовым переправам.</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b/>
          <w:bCs/>
          <w:i/>
          <w:iCs/>
          <w:color w:val="292929"/>
          <w:sz w:val="24"/>
          <w:szCs w:val="24"/>
          <w:lang w:eastAsia="ru-RU"/>
        </w:rPr>
        <w:t>Если случилась беда:</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b/>
          <w:bCs/>
          <w:i/>
          <w:iCs/>
          <w:color w:val="292929"/>
          <w:sz w:val="24"/>
          <w:szCs w:val="24"/>
          <w:lang w:eastAsia="ru-RU"/>
        </w:rPr>
        <w:t>Что делать, если Вы провалились и оказались в холодной воде:</w:t>
      </w:r>
    </w:p>
    <w:p w:rsidR="00737B49" w:rsidRPr="00737B49" w:rsidRDefault="00737B49" w:rsidP="00737B49">
      <w:pPr>
        <w:numPr>
          <w:ilvl w:val="0"/>
          <w:numId w:val="3"/>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Не паникуйте, не делайте резких движений. Дышите как можно глубже и медленнее.</w:t>
      </w:r>
    </w:p>
    <w:p w:rsidR="00737B49" w:rsidRPr="00737B49" w:rsidRDefault="00737B49" w:rsidP="00737B49">
      <w:pPr>
        <w:numPr>
          <w:ilvl w:val="0"/>
          <w:numId w:val="3"/>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Раскиньте руки в стороны и постарайтесь зацепиться за кромку льда, предав телу горизонтальное положение по направлению течения.</w:t>
      </w:r>
    </w:p>
    <w:p w:rsidR="00737B49" w:rsidRPr="00737B49" w:rsidRDefault="00737B49" w:rsidP="00737B49">
      <w:pPr>
        <w:numPr>
          <w:ilvl w:val="0"/>
          <w:numId w:val="3"/>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Попытайтесь осторожно налечь грудью на край льда и забросить одну, а потом и другую ноги на лед.</w:t>
      </w:r>
    </w:p>
    <w:p w:rsidR="00737B49" w:rsidRPr="00737B49" w:rsidRDefault="00737B49" w:rsidP="00737B49">
      <w:pPr>
        <w:numPr>
          <w:ilvl w:val="0"/>
          <w:numId w:val="3"/>
        </w:numPr>
        <w:spacing w:before="100" w:beforeAutospacing="1" w:after="100" w:afterAutospacing="1" w:line="240" w:lineRule="auto"/>
        <w:rPr>
          <w:rFonts w:ascii="Verdana" w:eastAsia="Times New Roman" w:hAnsi="Verdana" w:cs="Times New Roman"/>
          <w:color w:val="292929"/>
          <w:sz w:val="18"/>
          <w:szCs w:val="18"/>
          <w:lang w:eastAsia="ru-RU"/>
        </w:rPr>
      </w:pPr>
      <w:r w:rsidRPr="00737B49">
        <w:rPr>
          <w:rFonts w:ascii="Times New Roman" w:eastAsia="Times New Roman" w:hAnsi="Times New Roman" w:cs="Times New Roman"/>
          <w:color w:val="292929"/>
          <w:sz w:val="24"/>
          <w:szCs w:val="24"/>
          <w:lang w:eastAsia="ru-RU"/>
        </w:rPr>
        <w:t>Выбравшись из полыньи, откатывайтесь, а затем ползите в ту сторону, откуда шли: ведь лед здесь уже проверен на прочность.</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b/>
          <w:bCs/>
          <w:i/>
          <w:iCs/>
          <w:color w:val="292929"/>
          <w:sz w:val="24"/>
          <w:szCs w:val="24"/>
          <w:lang w:eastAsia="ru-RU"/>
        </w:rPr>
        <w:t>В любом случае при возникновении чрезвычайной ситуации необходимо срочно по телефону 112. Все звонки бесплатные.</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b/>
          <w:bCs/>
          <w:color w:val="292929"/>
          <w:sz w:val="18"/>
          <w:szCs w:val="18"/>
          <w:lang w:eastAsia="ru-RU"/>
        </w:rPr>
        <w:t>ПАМЯТКА</w:t>
      </w:r>
      <w:r w:rsidRPr="00737B49">
        <w:rPr>
          <w:rFonts w:ascii="Verdana" w:eastAsia="Times New Roman" w:hAnsi="Verdana" w:cs="Times New Roman"/>
          <w:color w:val="292929"/>
          <w:sz w:val="18"/>
          <w:szCs w:val="18"/>
          <w:lang w:eastAsia="ru-RU"/>
        </w:rPr>
        <w:t> </w:t>
      </w:r>
      <w:r w:rsidRPr="00737B49">
        <w:rPr>
          <w:rFonts w:ascii="Verdana" w:eastAsia="Times New Roman" w:hAnsi="Verdana" w:cs="Times New Roman"/>
          <w:b/>
          <w:bCs/>
          <w:color w:val="292929"/>
          <w:sz w:val="18"/>
          <w:szCs w:val="18"/>
          <w:lang w:eastAsia="ru-RU"/>
        </w:rPr>
        <w:t>о соблюдении правил безопасности на водных объектах в осенний период</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color w:val="292929"/>
          <w:sz w:val="18"/>
          <w:szCs w:val="18"/>
          <w:lang w:eastAsia="ru-RU"/>
        </w:rPr>
        <w:t>  Несоблюдение правил безопасности на водных объектах в осенний период часто становится причиной гибели и травматизма людей. </w:t>
      </w:r>
      <w:r w:rsidRPr="00737B49">
        <w:rPr>
          <w:rFonts w:ascii="Verdana" w:eastAsia="Times New Roman" w:hAnsi="Verdana" w:cs="Times New Roman"/>
          <w:b/>
          <w:bCs/>
          <w:color w:val="292929"/>
          <w:sz w:val="18"/>
          <w:szCs w:val="18"/>
          <w:lang w:eastAsia="ru-RU"/>
        </w:rPr>
        <w:t>Осенний лед</w:t>
      </w:r>
      <w:r w:rsidRPr="00737B49">
        <w:rPr>
          <w:rFonts w:ascii="Verdana" w:eastAsia="Times New Roman" w:hAnsi="Verdana" w:cs="Times New Roman"/>
          <w:color w:val="292929"/>
          <w:sz w:val="18"/>
          <w:szCs w:val="18"/>
          <w:lang w:eastAsia="ru-RU"/>
        </w:rPr>
        <w:t> в период с ноября по декабрь, до наступления устойчивых морозов, </w:t>
      </w:r>
      <w:r w:rsidRPr="00737B49">
        <w:rPr>
          <w:rFonts w:ascii="Verdana" w:eastAsia="Times New Roman" w:hAnsi="Verdana" w:cs="Times New Roman"/>
          <w:b/>
          <w:bCs/>
          <w:color w:val="292929"/>
          <w:sz w:val="18"/>
          <w:szCs w:val="18"/>
          <w:lang w:eastAsia="ru-RU"/>
        </w:rPr>
        <w:t>непрочен</w:t>
      </w:r>
      <w:r w:rsidRPr="00737B49">
        <w:rPr>
          <w:rFonts w:ascii="Verdana" w:eastAsia="Times New Roman" w:hAnsi="Verdana" w:cs="Times New Roman"/>
          <w:color w:val="292929"/>
          <w:sz w:val="18"/>
          <w:szCs w:val="18"/>
          <w:lang w:eastAsia="ru-RU"/>
        </w:rPr>
        <w:t>.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В связи с наступлением осенне-зимнего периода возрастает опасность гибели и травматизма взрослых и детей на </w:t>
      </w:r>
      <w:hyperlink r:id="rId5" w:history="1">
        <w:r w:rsidRPr="00737B49">
          <w:rPr>
            <w:rFonts w:ascii="Verdana" w:eastAsia="Times New Roman" w:hAnsi="Verdana" w:cs="Times New Roman"/>
            <w:color w:val="6699CC"/>
            <w:sz w:val="18"/>
            <w:u w:val="single"/>
            <w:lang w:eastAsia="ru-RU"/>
          </w:rPr>
          <w:t>водоемах</w:t>
        </w:r>
      </w:hyperlink>
      <w:r w:rsidRPr="00737B49">
        <w:rPr>
          <w:rFonts w:ascii="Verdana" w:eastAsia="Times New Roman" w:hAnsi="Verdana" w:cs="Times New Roman"/>
          <w:color w:val="292929"/>
          <w:sz w:val="18"/>
          <w:szCs w:val="18"/>
          <w:lang w:eastAsia="ru-RU"/>
        </w:rPr>
        <w:t xml:space="preserve">. Причиной является несоблюдение правил безопасности при вынужденном или намеренном выходе граждан (детей) на неокрепший лед. Во </w:t>
      </w:r>
      <w:r w:rsidRPr="00737B49">
        <w:rPr>
          <w:rFonts w:ascii="Verdana" w:eastAsia="Times New Roman" w:hAnsi="Verdana" w:cs="Times New Roman"/>
          <w:color w:val="292929"/>
          <w:sz w:val="18"/>
          <w:szCs w:val="18"/>
          <w:lang w:eastAsia="ru-RU"/>
        </w:rPr>
        <w:lastRenderedPageBreak/>
        <w:t>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color w:val="292929"/>
          <w:sz w:val="18"/>
          <w:szCs w:val="18"/>
          <w:lang w:eastAsia="ru-RU"/>
        </w:rPr>
        <w:t>- безопасная толщина льда для одного человека не менее 10 см;</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color w:val="292929"/>
          <w:sz w:val="18"/>
          <w:szCs w:val="18"/>
          <w:lang w:eastAsia="ru-RU"/>
        </w:rPr>
        <w:t>- безопасная толщина льда для совершения пешей переправы 15 см и более;</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color w:val="292929"/>
          <w:sz w:val="18"/>
          <w:szCs w:val="18"/>
          <w:lang w:eastAsia="ru-RU"/>
        </w:rPr>
        <w:t>- безопасная толщина льда для проезда автомобилей не менее 30 см.</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color w:val="292929"/>
          <w:sz w:val="18"/>
          <w:szCs w:val="18"/>
          <w:lang w:eastAsia="ru-RU"/>
        </w:rPr>
        <w:t> 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color w:val="292929"/>
          <w:sz w:val="18"/>
          <w:szCs w:val="18"/>
          <w:lang w:eastAsia="ru-RU"/>
        </w:rPr>
        <w:t>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color w:val="292929"/>
          <w:sz w:val="18"/>
          <w:szCs w:val="18"/>
          <w:lang w:eastAsia="ru-RU"/>
        </w:rPr>
        <w:t> </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b/>
          <w:bCs/>
          <w:color w:val="292929"/>
          <w:sz w:val="18"/>
          <w:szCs w:val="18"/>
          <w:lang w:eastAsia="ru-RU"/>
        </w:rPr>
        <w:t>Родители, не оставляйте детей без присмотра! Будьте внимательны к окружающим!</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i/>
          <w:iCs/>
          <w:color w:val="292929"/>
          <w:sz w:val="18"/>
          <w:szCs w:val="18"/>
          <w:lang w:eastAsia="ru-RU"/>
        </w:rPr>
        <w:t>Если вы стали свидетелем происшествия, немедленно сообщите об этом по телефонам 01, 02, с мобильного телефона 112.</w:t>
      </w:r>
    </w:p>
    <w:p w:rsidR="00737B49" w:rsidRPr="00737B49" w:rsidRDefault="00737B49" w:rsidP="00737B49">
      <w:pPr>
        <w:spacing w:before="120" w:after="120" w:line="240" w:lineRule="auto"/>
        <w:jc w:val="both"/>
        <w:rPr>
          <w:rFonts w:ascii="Verdana" w:eastAsia="Times New Roman" w:hAnsi="Verdana" w:cs="Times New Roman"/>
          <w:color w:val="000000"/>
          <w:sz w:val="18"/>
          <w:szCs w:val="18"/>
          <w:lang w:eastAsia="ru-RU"/>
        </w:rPr>
      </w:pPr>
      <w:r w:rsidRPr="00737B49">
        <w:rPr>
          <w:rFonts w:ascii="Verdana" w:eastAsia="Times New Roman" w:hAnsi="Verdana" w:cs="Times New Roman"/>
          <w:i/>
          <w:iCs/>
          <w:color w:val="292929"/>
          <w:sz w:val="18"/>
          <w:szCs w:val="18"/>
          <w:lang w:eastAsia="ru-RU"/>
        </w:rPr>
        <w:t>Будьте внимательны к себе, своему здоровью!</w:t>
      </w:r>
    </w:p>
    <w:p w:rsidR="00737B49" w:rsidRPr="00737B49" w:rsidRDefault="00737B49" w:rsidP="00737B4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737B49">
        <w:rPr>
          <w:rFonts w:ascii="Times New Roman" w:eastAsia="Times New Roman" w:hAnsi="Times New Roman" w:cs="Times New Roman"/>
          <w:color w:val="000000"/>
          <w:sz w:val="24"/>
          <w:szCs w:val="24"/>
          <w:lang w:eastAsia="ru-RU"/>
        </w:rPr>
        <w:t> </w:t>
      </w:r>
    </w:p>
    <w:p w:rsidR="00471C55" w:rsidRDefault="00471C55"/>
    <w:sectPr w:rsidR="00471C55" w:rsidSect="00471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EA3"/>
    <w:multiLevelType w:val="multilevel"/>
    <w:tmpl w:val="20082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662FA"/>
    <w:multiLevelType w:val="multilevel"/>
    <w:tmpl w:val="A9583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A6046"/>
    <w:multiLevelType w:val="multilevel"/>
    <w:tmpl w:val="46CC4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B49"/>
    <w:rsid w:val="00471C55"/>
    <w:rsid w:val="0073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737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7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7B49"/>
    <w:rPr>
      <w:color w:val="0000FF"/>
      <w:u w:val="single"/>
    </w:rPr>
  </w:style>
</w:styles>
</file>

<file path=word/webSettings.xml><?xml version="1.0" encoding="utf-8"?>
<w:webSettings xmlns:r="http://schemas.openxmlformats.org/officeDocument/2006/relationships" xmlns:w="http://schemas.openxmlformats.org/wordprocessingml/2006/main">
  <w:divs>
    <w:div w:id="9892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vodo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2020-12-29T06:05:00Z</dcterms:created>
  <dcterms:modified xsi:type="dcterms:W3CDTF">2020-12-29T06:06:00Z</dcterms:modified>
</cp:coreProperties>
</file>