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19" w:rsidRPr="009745F5" w:rsidRDefault="00FB7819" w:rsidP="0097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74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отпуска за </w:t>
      </w:r>
      <w:r w:rsidR="00974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74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вредность</w:t>
      </w:r>
      <w:r w:rsidR="00974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74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по-новому</w:t>
      </w:r>
    </w:p>
    <w:bookmarkEnd w:id="0"/>
    <w:p w:rsidR="00FB7819" w:rsidRPr="009745F5" w:rsidRDefault="00E31FFE" w:rsidP="00534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Трудовой кодекс внесены изменения в отношении гарантий и компенсаций работникам, которые трудятся во вредных и опасных условиях. Одно из новшеств - изменение порядка предоставления дополнительного отпуска.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введением с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оценки по условиям труда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(СОУТ)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Поправки внесены Федеральным законом от 28.12.2013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421-ФЗ. В частности, они затронули ст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117 Т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</w:t>
      </w:r>
      <w:r w:rsidR="00FB781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говорится о предоставлении ежегодного дополнительного оплачиваемого отпуска работникам, занятым на работах с вредными и (или) опасными условиями труда.</w:t>
      </w:r>
      <w:bookmarkStart w:id="1" w:name="sub_1"/>
      <w:bookmarkEnd w:id="1"/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819" w:rsidRPr="00974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изменилось в порядке предоставления доп</w:t>
      </w:r>
      <w:r w:rsidRPr="00974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олнительного </w:t>
      </w:r>
      <w:r w:rsidR="00FB7819" w:rsidRPr="00974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отпуска</w:t>
      </w:r>
      <w:r w:rsidR="00E34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FB7819" w:rsidRPr="009745F5" w:rsidRDefault="00FB7819" w:rsidP="009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 ч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117 Т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прописано, что минимальная продолжительность такого отпуска составляет 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Такой же минимум был установлен и </w:t>
      </w:r>
      <w:r w:rsidR="00C36BEB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аньше постановлением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от 20.11.2008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870, но он не был зафиксирован в Т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дополнительный отпуск предоставляется теперь только тем работникам, условия труда которых по результатам 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СОУТ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отнесены к 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1E4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-му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</w:t>
      </w:r>
      <w:r w:rsidR="001C1E4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– «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</w:t>
      </w:r>
      <w:r w:rsidR="001C1E4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1C1E4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4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E4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подклассам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.3,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C1E4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1C1E4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4-му классу - «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r w:rsidR="001C1E4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1C1E49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(ч.1 ст.117 ТК РФ).</w:t>
      </w:r>
    </w:p>
    <w:p w:rsidR="00FB7819" w:rsidRPr="009745F5" w:rsidRDefault="00FB7819" w:rsidP="009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установлено четыре класса условий труда. Из них третий класс имеет четыре подкласса в зависимости от степени вредности условий труда (ст.14 Федерального закона от 28.12.2013 </w:t>
      </w:r>
      <w:r w:rsidR="00C36BEB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426-ФЗ). </w:t>
      </w:r>
      <w:proofErr w:type="gramStart"/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важное нововведение</w:t>
      </w:r>
      <w:r w:rsidR="00C36BEB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дополнительного отпуска за 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вредность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превышающая минимальную продолжительность, может быть заменена денежной компенсацией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.4 ст.117 ТК РФ предусмотрена возможность замены только части ежегодного дополнительного оплачиваемого отпуска, которая превышает 7 календарных дней, отдельно устанавливаемой денежной компенсацией.</w:t>
      </w:r>
      <w:proofErr w:type="gramEnd"/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означает, что в случае установления работнику, например</w:t>
      </w:r>
      <w:r w:rsidR="006C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календарных дней дополнительного отпуска за "вредность"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 компенсацией может быть заменена только часть отпуска, то есть 7 дней, и э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компенсация выплачивается, если</w:t>
      </w:r>
      <w:r w:rsidR="00E31FFE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819" w:rsidRPr="009745F5" w:rsidRDefault="00FB7819" w:rsidP="009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такая возможность предусмотрена отраслевым (межотраслевым) соглашением и коллективным договором;</w:t>
      </w:r>
    </w:p>
    <w:p w:rsidR="00FB7819" w:rsidRPr="009745F5" w:rsidRDefault="00FB7819" w:rsidP="009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это имеется письменное согласие самого работника, оформленное в виде дополнительного соглашения к трудовому договору;</w:t>
      </w:r>
    </w:p>
    <w:p w:rsidR="00FB7819" w:rsidRPr="009745F5" w:rsidRDefault="00FB7819" w:rsidP="009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вредность условий труда подтверждена результатами 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819" w:rsidRPr="009745F5" w:rsidRDefault="00FB7819" w:rsidP="009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Размеры, а также условия выплаты компенсации устанавливают отраслевые (межотраслевые) соглашения и коллективные договоры.</w:t>
      </w:r>
    </w:p>
    <w:p w:rsidR="00FB7819" w:rsidRPr="009745F5" w:rsidRDefault="00FB7819" w:rsidP="00534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Start w:id="3" w:name="sub_8"/>
      <w:bookmarkEnd w:id="2"/>
      <w:bookmarkEnd w:id="3"/>
      <w:proofErr w:type="gramStart"/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продолжительности дополнительного отпуска за вредные условия труда был установлен</w:t>
      </w:r>
      <w:r w:rsidR="002F5A5F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Инструкцией, </w:t>
      </w:r>
      <w:r w:rsidR="002F5A5F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твержденной постановлением Госкомтруда СССР и Президиума ВЦСПС от 21.11.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273/П-20</w:t>
      </w:r>
      <w:r w:rsidR="00C36BEB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</w:t>
      </w:r>
      <w:r w:rsidR="00C36BEB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 с вредными условиями труда, работа в которых дает право на дополнительный отпуск,</w:t>
      </w:r>
      <w:r w:rsidR="00C36BEB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F5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 Госкомтруда СССР и Президиума ВЦСПС от 25.10.</w:t>
      </w:r>
      <w:r w:rsid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9745F5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F5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298/П-22</w:t>
      </w:r>
      <w:r w:rsidR="009745F5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дополнительного отпуска поставлена в зависимост</w:t>
      </w:r>
      <w:r w:rsidR="009745F5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деятельности, условий труда и должности сотрудника.</w:t>
      </w:r>
      <w:r w:rsidR="009745F5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документы действуют и сейчас в части, не противоречащей Трудовому кодексу (ст.423 ТК РФ). Длительность дополнительного отпуска в зависимости от условий труда по-прежнему </w:t>
      </w:r>
      <w:r w:rsidR="00E34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определять, руководствуясь Списком и</w:t>
      </w:r>
      <w:r w:rsidR="002F5A5F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Инструкцией.</w:t>
      </w:r>
    </w:p>
    <w:p w:rsidR="00E31FFE" w:rsidRDefault="00FB7819" w:rsidP="009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дополнительного отпуска</w:t>
      </w:r>
      <w:r w:rsidR="005345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такая, как указано в Списке</w:t>
      </w:r>
      <w:r w:rsidR="001D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ниже минимальной.</w:t>
      </w:r>
      <w:proofErr w:type="gramEnd"/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sub_9"/>
      <w:bookmarkEnd w:id="4"/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в Списке не указаны производства, профессии, должности, которые перечислены в штатном расписании </w:t>
      </w:r>
      <w:r w:rsidR="002F5A5F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согласно результатам </w:t>
      </w:r>
      <w:r w:rsidR="002F5A5F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таких работ признаны вредными. В этом случае продолжительность дополнительного отпуска в зависимости от конкретных условий труда </w:t>
      </w:r>
      <w:r w:rsidR="002F5A5F"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97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самостоятельно. Но его длительность не должна быть ниже минимальной. </w:t>
      </w:r>
      <w:bookmarkStart w:id="5" w:name="sub_10"/>
      <w:bookmarkStart w:id="6" w:name="sub_11"/>
      <w:bookmarkEnd w:id="5"/>
      <w:bookmarkEnd w:id="6"/>
    </w:p>
    <w:p w:rsidR="00534507" w:rsidRDefault="00534507" w:rsidP="00534507">
      <w:pPr>
        <w:spacing w:after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4507" w:rsidRPr="00534507" w:rsidRDefault="00534507" w:rsidP="005345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4507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по охране труда  </w:t>
      </w:r>
    </w:p>
    <w:p w:rsidR="00534507" w:rsidRPr="00534507" w:rsidRDefault="00534507" w:rsidP="005345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07">
        <w:rPr>
          <w:rFonts w:ascii="Times New Roman" w:eastAsia="Calibri" w:hAnsi="Times New Roman" w:cs="Times New Roman"/>
          <w:sz w:val="24"/>
          <w:szCs w:val="24"/>
        </w:rPr>
        <w:t>администрации Киренского муниципального района  Е.Н. Голубкина</w:t>
      </w:r>
    </w:p>
    <w:p w:rsidR="00534507" w:rsidRPr="009745F5" w:rsidRDefault="00534507" w:rsidP="009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4507" w:rsidRPr="009745F5" w:rsidSect="006C4E5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A7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1E49"/>
    <w:rsid w:val="001C7356"/>
    <w:rsid w:val="001D6F1E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2F5A5F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166CA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34507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C4E5B"/>
    <w:rsid w:val="006E40F9"/>
    <w:rsid w:val="006E5DE1"/>
    <w:rsid w:val="00707C0C"/>
    <w:rsid w:val="00720F07"/>
    <w:rsid w:val="007432A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745F5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36BEB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1FFE"/>
    <w:rsid w:val="00E345E3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B7819"/>
    <w:rsid w:val="00FC2B54"/>
    <w:rsid w:val="00FC605E"/>
    <w:rsid w:val="00FD6E4C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2017-04-11T23:49:00Z</cp:lastPrinted>
  <dcterms:created xsi:type="dcterms:W3CDTF">2016-09-29T06:19:00Z</dcterms:created>
  <dcterms:modified xsi:type="dcterms:W3CDTF">2017-05-12T00:44:00Z</dcterms:modified>
</cp:coreProperties>
</file>