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C" w:rsidRDefault="0038631C" w:rsidP="003863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</w:r>
    </w:p>
    <w:p w:rsidR="0038631C" w:rsidRDefault="0038631C" w:rsidP="003863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РФ (далее - Фонд) на текущий финансовый год.  </w:t>
      </w:r>
    </w:p>
    <w:p w:rsidR="0038631C" w:rsidRDefault="0038631C" w:rsidP="003863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Финансовому обеспечению за счёт сумм страховых взносов подлежат расходы страхователя на следующие мероприятия: </w:t>
      </w:r>
    </w:p>
    <w:p w:rsidR="0038631C" w:rsidRDefault="0038631C" w:rsidP="003863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Проведение специальной оценки условий труда; </w:t>
      </w:r>
    </w:p>
    <w:p w:rsidR="0038631C" w:rsidRDefault="0038631C" w:rsidP="003863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 </w:t>
      </w:r>
    </w:p>
    <w:p w:rsidR="0038631C" w:rsidRDefault="0038631C" w:rsidP="003863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Обучение по охране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труда следующих категорий работников: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руководителей организаций малого предпринимательства;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работников  организаций малого предпринимательства (с численностью работников до 50 человек), на которых возложены обязанности специалистов по охране труда;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руководителей (в том числе руководителей структурных подразделений) государственных (муниципальных) учреждений;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руководителей  и специалистов служб охраны труда организаций;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членов комитетов (комиссий) по охране труда;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уполномоченных (доверенных) лиц по охране труда профессиональных союзов и иных уполномоченных работниками представительных органов; </w:t>
      </w:r>
    </w:p>
    <w:p w:rsidR="0038631C" w:rsidRDefault="0038631C" w:rsidP="003863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4) приобретение работникам, занятым на работах с вредными и (или) опасными условиями труда, а также на работах,                       выполняемых в особо температурных условиях или связанных с загрязнением, специальной одежды, специальной обуви и других средств специальной защиты (далее СИЗ) в соответствии с типовыми нормами бесплатной выдачи СИЗ (дале</w:t>
      </w:r>
      <w:proofErr w:type="gramStart"/>
      <w:r>
        <w:rPr>
          <w:rFonts w:ascii="Times New Roman" w:hAnsi="Times New Roman" w:cs="Times New Roman"/>
          <w:sz w:val="18"/>
          <w:szCs w:val="18"/>
        </w:rPr>
        <w:t>е-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типовые нормы) и (или) на основании результатов проведения специальной оценки условий труда, а также смывающих и (или) обезвреживающих   средств;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санаторно – курортное лечение работников, занятых на работах с вредными и (или) опасными производственными факторами;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7) обеспечение лечебно – профилактическим питанием (далее ЛПП)  работников, для которых указанное питание предусмотрено Перечнем производств, профессий и должностей, работа в которых даёт право на бесплатное получение лечебно – профилактического питания в связи с особо вредными условиями труда, утверждённым приказом Минздравсоцразвития России от 16 февраля 2009 г. № 46н (зарегистрирован Министерством юстиции Российской Федерации 20 апреля 2009 г. № 13796) (далее – Перечень); </w:t>
      </w:r>
      <w:proofErr w:type="gramEnd"/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8) приобретение страхователями, работники которых проходят обязательные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предсменные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предрейсовые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алкотестеры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алкометры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9) приобретение страхователями, осуществляющими пассажирские и грузовые перевозки, приборов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режимом труда и отдыха водителей (</w:t>
      </w:r>
      <w:proofErr w:type="spellStart"/>
      <w:r>
        <w:rPr>
          <w:rFonts w:ascii="Times New Roman" w:hAnsi="Times New Roman" w:cs="Times New Roman"/>
          <w:sz w:val="18"/>
          <w:szCs w:val="18"/>
        </w:rPr>
        <w:t>тахографов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10)  приобретение страхователями аптечек для оказания первой помощи.</w:t>
      </w:r>
    </w:p>
    <w:p w:rsidR="0038631C" w:rsidRDefault="0038631C" w:rsidP="003863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Страхователь обращается с заявлением о финансовом обеспечении предупредительных мер (далее </w:t>
      </w:r>
      <w:proofErr w:type="gramStart"/>
      <w:r>
        <w:rPr>
          <w:rFonts w:ascii="Times New Roman" w:hAnsi="Times New Roman" w:cs="Times New Roman"/>
          <w:sz w:val="18"/>
          <w:szCs w:val="18"/>
        </w:rPr>
        <w:t>-з</w:t>
      </w:r>
      <w:proofErr w:type="gramEnd"/>
      <w:r>
        <w:rPr>
          <w:rFonts w:ascii="Times New Roman" w:hAnsi="Times New Roman" w:cs="Times New Roman"/>
          <w:sz w:val="18"/>
          <w:szCs w:val="18"/>
        </w:rPr>
        <w:t>аявление) в территориальный орган Фонда по месту своей регистрации в срок до 1 августа текущего календарного года. Заявление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38631C" w:rsidRDefault="0038631C" w:rsidP="0038631C">
      <w:pPr>
        <w:spacing w:after="0"/>
        <w:jc w:val="both"/>
      </w:pPr>
    </w:p>
    <w:p w:rsidR="0038631C" w:rsidRDefault="0038631C" w:rsidP="0038631C">
      <w:pPr>
        <w:jc w:val="both"/>
      </w:pPr>
    </w:p>
    <w:p w:rsidR="00F92B8E" w:rsidRDefault="0038631C" w:rsidP="0038631C">
      <w:r>
        <w:t xml:space="preserve">                           </w:t>
      </w:r>
      <w:r>
        <w:rPr>
          <w:rFonts w:ascii="Times New Roman" w:hAnsi="Times New Roman" w:cs="Times New Roman"/>
        </w:rPr>
        <w:t xml:space="preserve">Главный специалист по охране труда                                     </w:t>
      </w:r>
      <w:proofErr w:type="spellStart"/>
      <w:r>
        <w:rPr>
          <w:rFonts w:ascii="Times New Roman" w:hAnsi="Times New Roman" w:cs="Times New Roman"/>
        </w:rPr>
        <w:t>Н.В.Фаркова</w:t>
      </w:r>
      <w:bookmarkStart w:id="0" w:name="_GoBack"/>
      <w:bookmarkEnd w:id="0"/>
      <w:proofErr w:type="spellEnd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B4D"/>
    <w:multiLevelType w:val="hybridMultilevel"/>
    <w:tmpl w:val="5DA84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39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B1C3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8631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>Home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2015-05-25T06:30:00Z</dcterms:created>
  <dcterms:modified xsi:type="dcterms:W3CDTF">2015-05-25T06:30:00Z</dcterms:modified>
</cp:coreProperties>
</file>