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0" w:rsidRPr="000654AF" w:rsidRDefault="004F58A0" w:rsidP="004F58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</w:t>
      </w:r>
    </w:p>
    <w:p w:rsidR="004F58A0" w:rsidRPr="000654AF" w:rsidRDefault="004F58A0" w:rsidP="004F58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К У Т С К А Я   О Б Л А С Т Ь</w:t>
      </w:r>
    </w:p>
    <w:p w:rsidR="004F58A0" w:rsidRPr="000654AF" w:rsidRDefault="004F58A0" w:rsidP="004F58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  Р А Й О Н</w:t>
      </w:r>
    </w:p>
    <w:p w:rsidR="004F58A0" w:rsidRPr="000654AF" w:rsidRDefault="004F58A0" w:rsidP="004F58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4F58A0" w:rsidRPr="00D21924" w:rsidRDefault="004F58A0" w:rsidP="004F58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4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654A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1594"/>
        <w:gridCol w:w="3191"/>
      </w:tblGrid>
      <w:tr w:rsidR="004F58A0" w:rsidRPr="00D21924" w:rsidTr="000D17B8">
        <w:tc>
          <w:tcPr>
            <w:tcW w:w="3190" w:type="dxa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4">
              <w:rPr>
                <w:rFonts w:ascii="Times New Roman" w:hAnsi="Times New Roman" w:cs="Times New Roman"/>
                <w:sz w:val="24"/>
                <w:szCs w:val="24"/>
              </w:rPr>
              <w:t>10 ноября 2014 г.</w:t>
            </w:r>
          </w:p>
        </w:tc>
        <w:tc>
          <w:tcPr>
            <w:tcW w:w="3190" w:type="dxa"/>
            <w:gridSpan w:val="2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4">
              <w:rPr>
                <w:rFonts w:ascii="Times New Roman" w:hAnsi="Times New Roman" w:cs="Times New Roman"/>
                <w:sz w:val="24"/>
                <w:szCs w:val="24"/>
              </w:rPr>
              <w:t>№ 1163</w:t>
            </w:r>
          </w:p>
        </w:tc>
      </w:tr>
      <w:tr w:rsidR="004F58A0" w:rsidRPr="00D21924" w:rsidTr="000D17B8">
        <w:tc>
          <w:tcPr>
            <w:tcW w:w="3190" w:type="dxa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2192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21924">
              <w:rPr>
                <w:rFonts w:ascii="Times New Roman" w:hAnsi="Times New Roman" w:cs="Times New Roman"/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A0" w:rsidRPr="00D21924" w:rsidTr="000D17B8">
        <w:trPr>
          <w:gridAfter w:val="2"/>
          <w:wAfter w:w="4785" w:type="dxa"/>
          <w:trHeight w:val="639"/>
        </w:trPr>
        <w:tc>
          <w:tcPr>
            <w:tcW w:w="4786" w:type="dxa"/>
            <w:gridSpan w:val="2"/>
          </w:tcPr>
          <w:p w:rsidR="004F58A0" w:rsidRPr="00D21924" w:rsidRDefault="004F58A0" w:rsidP="000D17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192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«Обеспечение комплексных мер безопасности на 2014-2016 годы»</w:t>
            </w:r>
          </w:p>
        </w:tc>
      </w:tr>
    </w:tbl>
    <w:p w:rsidR="004F58A0" w:rsidRPr="00D21924" w:rsidRDefault="004F58A0" w:rsidP="004F5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2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21924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текущий финансовый год и на плановый период до 2016 года, в соответствии с п. 2 ст. 179 Бюджетного кодекса РФ, постановлением администрации Киренского муниципального района от 04.09.2013 г. № 690 «Об утверждении Положения о порядке принятия решений о разработке, реализации и оценке эффективности муниципальных программ Киренского района, с изменениями от 06.03.2014 года № 206, от 19.09.2014</w:t>
      </w:r>
      <w:proofErr w:type="gramEnd"/>
      <w:r w:rsidRPr="00D21924">
        <w:rPr>
          <w:rFonts w:ascii="Times New Roman" w:hAnsi="Times New Roman" w:cs="Times New Roman"/>
          <w:sz w:val="24"/>
          <w:szCs w:val="24"/>
        </w:rPr>
        <w:t xml:space="preserve"> года № 996,</w:t>
      </w:r>
    </w:p>
    <w:p w:rsidR="004F58A0" w:rsidRPr="00D21924" w:rsidRDefault="004F58A0" w:rsidP="004F58A0">
      <w:pPr>
        <w:pStyle w:val="a4"/>
        <w:ind w:firstLine="708"/>
        <w:contextualSpacing/>
        <w:jc w:val="center"/>
        <w:rPr>
          <w:b/>
          <w:bCs/>
        </w:rPr>
      </w:pPr>
      <w:proofErr w:type="gramStart"/>
      <w:r w:rsidRPr="00D21924">
        <w:rPr>
          <w:b/>
        </w:rPr>
        <w:t>П</w:t>
      </w:r>
      <w:proofErr w:type="gramEnd"/>
      <w:r w:rsidRPr="00D21924">
        <w:rPr>
          <w:b/>
        </w:rPr>
        <w:t xml:space="preserve"> О С Т А Н О В Л Я Ю</w:t>
      </w:r>
      <w:r w:rsidRPr="00D21924">
        <w:rPr>
          <w:b/>
          <w:bCs/>
        </w:rPr>
        <w:t>:</w:t>
      </w:r>
    </w:p>
    <w:p w:rsidR="004F58A0" w:rsidRPr="00D21924" w:rsidRDefault="004F58A0" w:rsidP="004F5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24">
        <w:rPr>
          <w:rFonts w:ascii="Times New Roman" w:hAnsi="Times New Roman" w:cs="Times New Roman"/>
          <w:sz w:val="24"/>
          <w:szCs w:val="24"/>
        </w:rPr>
        <w:t xml:space="preserve">           1. Внести в муниципальную программу  </w:t>
      </w:r>
      <w:r w:rsidRPr="00D21924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21924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2014-2016 годы</w:t>
      </w:r>
      <w:r w:rsidRPr="00D21924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D21924">
        <w:rPr>
          <w:rFonts w:ascii="Times New Roman" w:hAnsi="Times New Roman" w:cs="Times New Roman"/>
          <w:sz w:val="24"/>
          <w:szCs w:val="24"/>
        </w:rPr>
        <w:t>, утверждённую постановлением мэра Киренского муниципального района от 24.12.2013 г. № 1129, с изменениями от 21.02.2014 г. № 164, от 29.04.2014 г. № 367 следующие изменения:</w:t>
      </w:r>
    </w:p>
    <w:p w:rsidR="004F58A0" w:rsidRPr="00D21924" w:rsidRDefault="004F58A0" w:rsidP="004F58A0">
      <w:pPr>
        <w:pStyle w:val="a4"/>
        <w:spacing w:before="0" w:beforeAutospacing="0" w:after="0" w:afterAutospacing="0"/>
        <w:ind w:firstLine="708"/>
        <w:contextualSpacing/>
        <w:jc w:val="both"/>
        <w:rPr>
          <w:b/>
          <w:bCs/>
        </w:rPr>
      </w:pPr>
      <w:r w:rsidRPr="00D21924">
        <w:t>- приложение № 3,  к муниципальной программе изложить в новой редакции (прилагается);</w:t>
      </w:r>
    </w:p>
    <w:p w:rsidR="004F58A0" w:rsidRPr="00D21924" w:rsidRDefault="004F58A0" w:rsidP="004F58A0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1924">
        <w:rPr>
          <w:rFonts w:ascii="Times New Roman" w:hAnsi="Times New Roman" w:cs="Times New Roman"/>
          <w:sz w:val="24"/>
          <w:szCs w:val="24"/>
        </w:rPr>
        <w:tab/>
        <w:t xml:space="preserve">2. Внести в Подпрограмму № 3 </w:t>
      </w:r>
      <w:r w:rsidRPr="00D2192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21924">
        <w:rPr>
          <w:rFonts w:ascii="Times New Roman" w:hAnsi="Times New Roman" w:cs="Times New Roman"/>
          <w:sz w:val="24"/>
          <w:szCs w:val="24"/>
        </w:rPr>
        <w:t xml:space="preserve">Мероприятия по гражданской обороне, защите населения и территорий от чрезвычайных ситуаций природного и техногенного характера </w:t>
      </w:r>
      <w:r w:rsidRPr="00D21924">
        <w:rPr>
          <w:rFonts w:ascii="Times New Roman" w:hAnsi="Times New Roman" w:cs="Times New Roman"/>
          <w:bCs/>
          <w:color w:val="000000"/>
          <w:sz w:val="24"/>
          <w:szCs w:val="24"/>
        </w:rPr>
        <w:t>в Киренском районе»</w:t>
      </w:r>
      <w:r w:rsidRPr="00D21924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D21924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D21924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2014-2016 годы</w:t>
      </w:r>
      <w:r w:rsidRPr="00D21924">
        <w:rPr>
          <w:rFonts w:ascii="Times New Roman" w:hAnsi="Times New Roman" w:cs="Times New Roman"/>
          <w:bCs/>
          <w:iCs/>
          <w:sz w:val="24"/>
          <w:szCs w:val="24"/>
        </w:rPr>
        <w:t>» следующие изменения:</w:t>
      </w:r>
    </w:p>
    <w:p w:rsidR="004F58A0" w:rsidRPr="00D21924" w:rsidRDefault="004F58A0" w:rsidP="004F58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24">
        <w:rPr>
          <w:rFonts w:ascii="Times New Roman" w:hAnsi="Times New Roman" w:cs="Times New Roman"/>
          <w:sz w:val="24"/>
          <w:szCs w:val="24"/>
        </w:rPr>
        <w:t>-   приложение № 3,  к подпрограмме изложить в новой редакции (прилагается).</w:t>
      </w:r>
    </w:p>
    <w:p w:rsidR="004F58A0" w:rsidRPr="00D21924" w:rsidRDefault="004F58A0" w:rsidP="004F5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24">
        <w:rPr>
          <w:rFonts w:ascii="Times New Roman" w:hAnsi="Times New Roman" w:cs="Times New Roman"/>
          <w:sz w:val="24"/>
          <w:szCs w:val="24"/>
        </w:rPr>
        <w:t xml:space="preserve">            3. </w:t>
      </w:r>
      <w:proofErr w:type="gramStart"/>
      <w:r w:rsidRPr="00D219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9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58A0" w:rsidRPr="00D21924" w:rsidRDefault="004F58A0" w:rsidP="004F58A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24">
        <w:rPr>
          <w:rFonts w:ascii="Times New Roman" w:hAnsi="Times New Roman" w:cs="Times New Roman"/>
          <w:sz w:val="24"/>
          <w:szCs w:val="24"/>
        </w:rPr>
        <w:t>4. Настоящее постановление  опубликовать в Бюллетене нормативно-правовых актов Киренского муниципального района «Киренский районный вестник» и на официальном сайте администрации Киренского муниципального района.</w:t>
      </w:r>
    </w:p>
    <w:p w:rsidR="004F58A0" w:rsidRPr="00D21924" w:rsidRDefault="004F58A0" w:rsidP="004F58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1924">
        <w:rPr>
          <w:rFonts w:ascii="Times New Roman" w:hAnsi="Times New Roman" w:cs="Times New Roman"/>
          <w:sz w:val="24"/>
          <w:szCs w:val="24"/>
        </w:rPr>
        <w:tab/>
        <w:t>5. Настоящее постановление вступает в силу с момента опубликования.</w:t>
      </w:r>
    </w:p>
    <w:p w:rsidR="004F58A0" w:rsidRPr="00D21924" w:rsidRDefault="004F58A0" w:rsidP="004F58A0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8A0" w:rsidRPr="00D21924" w:rsidRDefault="004F58A0" w:rsidP="004F58A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1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И.о. главы администрации района                                                            Е.А. </w:t>
      </w:r>
      <w:proofErr w:type="spellStart"/>
      <w:r w:rsidRPr="00D21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Чудинова</w:t>
      </w:r>
      <w:proofErr w:type="spellEnd"/>
      <w:r w:rsidRPr="00D21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F58A0" w:rsidRDefault="004F58A0" w:rsidP="004F58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58A0" w:rsidRDefault="004F58A0" w:rsidP="004F58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/>
        </w:rPr>
      </w:pPr>
      <w:r w:rsidRPr="00D21924">
        <w:rPr>
          <w:rFonts w:ascii="Times New Roman" w:hAnsi="Times New Roman" w:cs="Times New Roman"/>
          <w:b/>
        </w:rPr>
        <w:t>Приложение № 3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/>
        </w:rPr>
      </w:pPr>
      <w:r w:rsidRPr="00D21924">
        <w:rPr>
          <w:rFonts w:ascii="Times New Roman" w:hAnsi="Times New Roman" w:cs="Times New Roman"/>
          <w:b/>
        </w:rPr>
        <w:t xml:space="preserve">к муниципальной программе Киренского района  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/>
          <w:bCs/>
          <w:color w:val="000000"/>
        </w:rPr>
      </w:pPr>
      <w:r w:rsidRPr="00D21924">
        <w:rPr>
          <w:rFonts w:ascii="Times New Roman" w:hAnsi="Times New Roman" w:cs="Times New Roman"/>
          <w:b/>
        </w:rPr>
        <w:t xml:space="preserve"> </w:t>
      </w:r>
      <w:r w:rsidRPr="00D21924">
        <w:rPr>
          <w:rFonts w:ascii="Times New Roman" w:hAnsi="Times New Roman" w:cs="Times New Roman"/>
          <w:b/>
          <w:bCs/>
          <w:color w:val="000000"/>
        </w:rPr>
        <w:t xml:space="preserve">«Обеспечение комплексных мер безопасности 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/>
        </w:rPr>
      </w:pPr>
      <w:r w:rsidRPr="00D21924">
        <w:rPr>
          <w:rFonts w:ascii="Times New Roman" w:hAnsi="Times New Roman" w:cs="Times New Roman"/>
          <w:b/>
        </w:rPr>
        <w:t>на 2014-2016 годы»</w:t>
      </w:r>
    </w:p>
    <w:p w:rsidR="004F58A0" w:rsidRPr="00D21924" w:rsidRDefault="004F58A0" w:rsidP="004F58A0">
      <w:pPr>
        <w:contextualSpacing/>
        <w:jc w:val="center"/>
        <w:rPr>
          <w:rFonts w:ascii="Times New Roman" w:hAnsi="Times New Roman" w:cs="Times New Roman"/>
          <w:b/>
        </w:rPr>
      </w:pPr>
      <w:r w:rsidRPr="00D21924">
        <w:rPr>
          <w:rFonts w:ascii="Times New Roman" w:hAnsi="Times New Roman" w:cs="Times New Roman"/>
          <w:b/>
        </w:rPr>
        <w:t>РЕСУРСНОЕ ОБЕСПЕЧЕНИЕ РЕАЛИЗАЦИИ МУНИЦИПАЛЬНОЙ ПРОГРАММЫ «</w:t>
      </w:r>
      <w:r w:rsidRPr="00D21924">
        <w:rPr>
          <w:rFonts w:ascii="Times New Roman" w:hAnsi="Times New Roman" w:cs="Times New Roman"/>
          <w:b/>
          <w:bCs/>
          <w:color w:val="000000"/>
        </w:rPr>
        <w:t>ОБЕСПЕЧЕНИЕ КОМПЛЕКСНЫХ МЕР БЕЗОПАСНОСТИ</w:t>
      </w:r>
      <w:r w:rsidRPr="00D21924">
        <w:rPr>
          <w:rFonts w:ascii="Times New Roman" w:hAnsi="Times New Roman" w:cs="Times New Roman"/>
          <w:b/>
        </w:rPr>
        <w:t xml:space="preserve"> НА 2014-2016 ГОДЫ» КИРЕНСКОГО РАЙОНА ЗА СЧЕТ СРЕДСТВ БЮДЖЕТА МО КИРЕНСКИЙ РАЙОН</w:t>
      </w:r>
    </w:p>
    <w:tbl>
      <w:tblPr>
        <w:tblW w:w="497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8"/>
        <w:gridCol w:w="2731"/>
        <w:gridCol w:w="1040"/>
        <w:gridCol w:w="1036"/>
        <w:gridCol w:w="912"/>
        <w:gridCol w:w="1061"/>
      </w:tblGrid>
      <w:tr w:rsidR="004F58A0" w:rsidRPr="00D21924" w:rsidTr="000D17B8">
        <w:trPr>
          <w:trHeight w:val="464"/>
        </w:trPr>
        <w:tc>
          <w:tcPr>
            <w:tcW w:w="1440" w:type="pct"/>
            <w:gridSpan w:val="2"/>
            <w:vMerge w:val="restart"/>
            <w:shd w:val="clear" w:color="auto" w:fill="auto"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Наименование программы, </w:t>
            </w:r>
            <w:r w:rsidRPr="00D21924">
              <w:rPr>
                <w:rFonts w:ascii="Times New Roman" w:hAnsi="Times New Roman" w:cs="Times New Roman"/>
              </w:rPr>
              <w:lastRenderedPageBreak/>
              <w:t>подпрограммы, ведомственной целевой программы, основного мероприятия, мероприятия</w:t>
            </w:r>
          </w:p>
        </w:tc>
        <w:tc>
          <w:tcPr>
            <w:tcW w:w="1434" w:type="pct"/>
            <w:vMerge w:val="restart"/>
            <w:shd w:val="clear" w:color="auto" w:fill="auto"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lastRenderedPageBreak/>
              <w:t xml:space="preserve">Ответственный исполнитель, </w:t>
            </w:r>
            <w:r w:rsidRPr="00D21924">
              <w:rPr>
                <w:rFonts w:ascii="Times New Roman" w:hAnsi="Times New Roman" w:cs="Times New Roman"/>
              </w:rPr>
              <w:lastRenderedPageBreak/>
              <w:t>соисполнители, участники, исполнители мероприятий</w:t>
            </w:r>
          </w:p>
        </w:tc>
        <w:tc>
          <w:tcPr>
            <w:tcW w:w="2126" w:type="pct"/>
            <w:gridSpan w:val="4"/>
            <w:shd w:val="clear" w:color="auto" w:fill="auto"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lastRenderedPageBreak/>
              <w:t xml:space="preserve">Расходы </w:t>
            </w:r>
            <w:r w:rsidRPr="00D21924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4F58A0" w:rsidRPr="00D21924" w:rsidTr="000D17B8">
        <w:trPr>
          <w:trHeight w:val="1123"/>
        </w:trPr>
        <w:tc>
          <w:tcPr>
            <w:tcW w:w="1440" w:type="pct"/>
            <w:gridSpan w:val="2"/>
            <w:vMerge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vMerge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4F58A0" w:rsidRPr="00D21924" w:rsidRDefault="004F58A0" w:rsidP="000D17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556" w:type="pct"/>
            <w:vAlign w:val="center"/>
          </w:tcPr>
          <w:p w:rsidR="004F58A0" w:rsidRPr="00D21924" w:rsidRDefault="004F58A0" w:rsidP="000D17B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192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4F58A0" w:rsidRPr="00D21924" w:rsidTr="000D17B8">
        <w:trPr>
          <w:trHeight w:val="461"/>
        </w:trPr>
        <w:tc>
          <w:tcPr>
            <w:tcW w:w="1440" w:type="pct"/>
            <w:gridSpan w:val="2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34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pct"/>
            <w:vAlign w:val="center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6</w:t>
            </w:r>
          </w:p>
        </w:tc>
      </w:tr>
      <w:tr w:rsidR="004F58A0" w:rsidRPr="00D21924" w:rsidTr="000D17B8">
        <w:trPr>
          <w:trHeight w:val="551"/>
        </w:trPr>
        <w:tc>
          <w:tcPr>
            <w:tcW w:w="1440" w:type="pct"/>
            <w:gridSpan w:val="2"/>
            <w:vMerge w:val="restart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21924">
              <w:rPr>
                <w:rFonts w:ascii="Times New Roman" w:hAnsi="Times New Roman" w:cs="Times New Roman"/>
              </w:rPr>
              <w:t xml:space="preserve">Программа </w:t>
            </w:r>
            <w:r w:rsidRPr="00D21924">
              <w:rPr>
                <w:rFonts w:ascii="Times New Roman" w:hAnsi="Times New Roman" w:cs="Times New Roman"/>
                <w:bCs/>
                <w:color w:val="000000"/>
              </w:rPr>
              <w:t>«Обеспечение комплексных мер безопасности на 2014-2016 г.г.»</w:t>
            </w:r>
          </w:p>
        </w:tc>
        <w:tc>
          <w:tcPr>
            <w:tcW w:w="1434" w:type="pct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686,3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866,9</w:t>
            </w:r>
          </w:p>
        </w:tc>
      </w:tr>
      <w:tr w:rsidR="004F58A0" w:rsidRPr="00D21924" w:rsidTr="000D17B8">
        <w:trPr>
          <w:trHeight w:val="626"/>
        </w:trPr>
        <w:tc>
          <w:tcPr>
            <w:tcW w:w="1440" w:type="pct"/>
            <w:gridSpan w:val="2"/>
            <w:vMerge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pct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8A0" w:rsidRPr="00D21924" w:rsidTr="000D17B8">
        <w:trPr>
          <w:trHeight w:val="525"/>
        </w:trPr>
        <w:tc>
          <w:tcPr>
            <w:tcW w:w="1436" w:type="pct"/>
            <w:vMerge w:val="restart"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21924">
              <w:rPr>
                <w:rFonts w:ascii="Times New Roman" w:hAnsi="Times New Roman" w:cs="Times New Roman"/>
              </w:rPr>
              <w:t xml:space="preserve">Подпрограмма </w:t>
            </w:r>
            <w:r w:rsidRPr="00D21924">
              <w:rPr>
                <w:rFonts w:ascii="Times New Roman" w:hAnsi="Times New Roman" w:cs="Times New Roman"/>
                <w:iCs/>
              </w:rPr>
              <w:t>«Профилактика преступлений и иных правонарушений в Киренском районе»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563"/>
        </w:trPr>
        <w:tc>
          <w:tcPr>
            <w:tcW w:w="1436" w:type="pct"/>
            <w:vMerge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193"/>
        </w:trPr>
        <w:tc>
          <w:tcPr>
            <w:tcW w:w="1436" w:type="pct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Основные мероприятия: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193"/>
        </w:trPr>
        <w:tc>
          <w:tcPr>
            <w:tcW w:w="1436" w:type="pct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1. Информирование населения через СМИ о лучших сотрудниках МО МВД России «Киренский» и представление к поощрению - Мэром Киренского  муниципального  района 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района, 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Участник: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МО МВД России «Киренский»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193"/>
        </w:trPr>
        <w:tc>
          <w:tcPr>
            <w:tcW w:w="1436" w:type="pct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2. Приобретение и установка систем видеонаблюдения в общественных местах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193"/>
        </w:trPr>
        <w:tc>
          <w:tcPr>
            <w:tcW w:w="1436" w:type="pct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3. Проведение  конкурсов  по созданию социальной рекламы </w:t>
            </w:r>
            <w:proofErr w:type="spellStart"/>
            <w:r w:rsidRPr="00D21924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D21924">
              <w:rPr>
                <w:rFonts w:ascii="Times New Roman" w:hAnsi="Times New Roman" w:cs="Times New Roman"/>
              </w:rPr>
              <w:t>, антиалкогольной, антитабачной направленности, размещение  в СМИ и в  общественных местах, изготовление баннеров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района, 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Участник: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  <w:color w:val="000000"/>
              </w:rPr>
              <w:t xml:space="preserve">отдел по культуре, делам молодежи, физкультуре и спорту администрации Киренского </w:t>
            </w:r>
            <w:r w:rsidRPr="00D21924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503"/>
        </w:trPr>
        <w:tc>
          <w:tcPr>
            <w:tcW w:w="1436" w:type="pct"/>
            <w:vMerge w:val="restart"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</w:rPr>
            </w:pPr>
            <w:r w:rsidRPr="00D21924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D21924">
              <w:rPr>
                <w:rFonts w:ascii="Times New Roman" w:hAnsi="Times New Roman" w:cs="Times New Roman"/>
                <w:iCs/>
              </w:rPr>
              <w:t>«О мерах по противодействию терроризму и экстремизму на территории Киренского района»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56,0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vMerge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56,0</w:t>
            </w:r>
          </w:p>
        </w:tc>
      </w:tr>
      <w:tr w:rsidR="004F58A0" w:rsidRPr="00D21924" w:rsidTr="000D17B8">
        <w:trPr>
          <w:trHeight w:val="343"/>
        </w:trPr>
        <w:tc>
          <w:tcPr>
            <w:tcW w:w="1436" w:type="pct"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Основные мероприятия: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56,0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1.Размещение печатного материала в Киренской районной газете «Ленские Зори»  -  методических рекомендаций, статей и памяток по профилактическим мерам антитеррористического и </w:t>
            </w:r>
            <w:proofErr w:type="spellStart"/>
            <w:r w:rsidRPr="00D21924">
              <w:rPr>
                <w:rFonts w:ascii="Times New Roman" w:hAnsi="Times New Roman" w:cs="Times New Roman"/>
              </w:rPr>
              <w:t>антиэкстремизского</w:t>
            </w:r>
            <w:proofErr w:type="spellEnd"/>
            <w:r w:rsidRPr="00D21924">
              <w:rPr>
                <w:rFonts w:ascii="Times New Roman" w:hAnsi="Times New Roman" w:cs="Times New Roman"/>
              </w:rPr>
              <w:t xml:space="preserve"> характера  </w:t>
            </w:r>
          </w:p>
        </w:tc>
        <w:tc>
          <w:tcPr>
            <w:tcW w:w="1438" w:type="pct"/>
            <w:gridSpan w:val="2"/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544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479" w:type="pct"/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56,0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Подпрограмма  «Мероприятия по гражданской обороне, 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810,9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Основные мероприятия: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1.Предупреждение и ликвидация последствий ЧС техногенного характера в т.ч. при авариях на объектах ЖКХ: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32,50 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1.1. Приобретение и доставка рез. </w:t>
            </w:r>
            <w:proofErr w:type="spellStart"/>
            <w:r w:rsidRPr="00D21924">
              <w:rPr>
                <w:rFonts w:ascii="Times New Roman" w:hAnsi="Times New Roman" w:cs="Times New Roman"/>
              </w:rPr>
              <w:t>эл</w:t>
            </w:r>
            <w:proofErr w:type="spellEnd"/>
            <w:r w:rsidRPr="00D21924">
              <w:rPr>
                <w:rFonts w:ascii="Times New Roman" w:hAnsi="Times New Roman" w:cs="Times New Roman"/>
              </w:rPr>
              <w:t>. станции на 5 кВт в МКОУ СОШ с</w:t>
            </w:r>
            <w:proofErr w:type="gramStart"/>
            <w:r w:rsidRPr="00D21924">
              <w:rPr>
                <w:rFonts w:ascii="Times New Roman" w:hAnsi="Times New Roman" w:cs="Times New Roman"/>
              </w:rPr>
              <w:t>.П</w:t>
            </w:r>
            <w:proofErr w:type="gramEnd"/>
            <w:r w:rsidRPr="00D21924">
              <w:rPr>
                <w:rFonts w:ascii="Times New Roman" w:hAnsi="Times New Roman" w:cs="Times New Roman"/>
              </w:rPr>
              <w:t>етропавловское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32,50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lastRenderedPageBreak/>
              <w:t>2.Предупреждение и ликвидация  последствий ЧС обусловленных лесными пожарами: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76, 30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76, 30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198,35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2.1 Изготовление памяток, листовок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12,60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2.2. Опашка межселенной территорий (с</w:t>
            </w:r>
            <w:proofErr w:type="gramStart"/>
            <w:r w:rsidRPr="00D21924">
              <w:rPr>
                <w:rFonts w:ascii="Times New Roman" w:hAnsi="Times New Roman" w:cs="Times New Roman"/>
              </w:rPr>
              <w:t>.К</w:t>
            </w:r>
            <w:proofErr w:type="gramEnd"/>
            <w:r w:rsidRPr="00D21924">
              <w:rPr>
                <w:rFonts w:ascii="Times New Roman" w:hAnsi="Times New Roman" w:cs="Times New Roman"/>
              </w:rPr>
              <w:t>расноярово)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района, организации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50,00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2.3. Материальное стимулирование, страхование  добровольной пожарной охраны (с</w:t>
            </w:r>
            <w:proofErr w:type="gramStart"/>
            <w:r w:rsidRPr="00D21924">
              <w:rPr>
                <w:rFonts w:ascii="Times New Roman" w:hAnsi="Times New Roman" w:cs="Times New Roman"/>
              </w:rPr>
              <w:t>.К</w:t>
            </w:r>
            <w:proofErr w:type="gramEnd"/>
            <w:r w:rsidRPr="00D21924">
              <w:rPr>
                <w:rFonts w:ascii="Times New Roman" w:hAnsi="Times New Roman" w:cs="Times New Roman"/>
              </w:rPr>
              <w:t>расноярово)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23,15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56, 3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56, 3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135, 75 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3. Предупреждение и ликвидация  последствий ЧС обусловленных весенними паводками: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488,05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 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488,05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3.1.Проведение превентивных мероприятий (пиление льда)</w:t>
            </w:r>
          </w:p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района, организации района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 377, 222</w:t>
            </w:r>
          </w:p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377, 222</w:t>
            </w:r>
          </w:p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3.2.Приобретение и установка систем оповещения в населенных пунктах, подверженных ЧС (изготовление ПСД)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2,828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2,828    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3.3. Приобретение ГСМ на проведение мероприятий по ликвидации ЧС </w:t>
            </w:r>
          </w:p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в паводковый период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45,00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3.4. Приобретение спутникового телефона для функционирования оперативной группы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63,0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3. 5.Приобретение вещевого имущества в состав резерва материальных ресурсов для ликвидации ЧС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lastRenderedPageBreak/>
              <w:t>4.Услуги паромной переправы в ночное время для предупреждения или ликвидации ЧС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27,50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27,5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5. Мероприятия по гражданской обороне.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64,50 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5.1. Приобретение имущества гражданской обороны – средств индивидуальной защиты  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5.2. Проведение выездного обучения по вопросам ГОЧС специалистами ОГКУ «Центр ГО и ЧС Иркутской области» в г</w:t>
            </w:r>
            <w:proofErr w:type="gramStart"/>
            <w:r w:rsidRPr="00D21924">
              <w:rPr>
                <w:rFonts w:ascii="Times New Roman" w:hAnsi="Times New Roman" w:cs="Times New Roman"/>
              </w:rPr>
              <w:t>.К</w:t>
            </w:r>
            <w:proofErr w:type="gramEnd"/>
            <w:r w:rsidRPr="00D21924">
              <w:rPr>
                <w:rFonts w:ascii="Times New Roman" w:hAnsi="Times New Roman" w:cs="Times New Roman"/>
              </w:rPr>
              <w:t>иренске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Отдел ГО и ЧС администрации Киренского муниципального района,</w:t>
            </w:r>
          </w:p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ОГКУ «Центр ГО и ЧС Иркутской области» 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59,50</w:t>
            </w:r>
          </w:p>
        </w:tc>
      </w:tr>
      <w:tr w:rsidR="004F58A0" w:rsidRPr="00D21924" w:rsidTr="000D17B8">
        <w:trPr>
          <w:trHeight w:val="626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5.3. Приобретение форменной одежды для дежурно-диспетчерского персонала ЕДДС (5 чел.)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A0" w:rsidRPr="00D21924" w:rsidRDefault="004F58A0" w:rsidP="000D17B8">
            <w:pPr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A0" w:rsidRPr="00D21924" w:rsidRDefault="004F58A0" w:rsidP="000D17B8">
            <w:pPr>
              <w:jc w:val="center"/>
              <w:rPr>
                <w:rFonts w:ascii="Times New Roman" w:hAnsi="Times New Roman" w:cs="Times New Roman"/>
              </w:rPr>
            </w:pPr>
            <w:r w:rsidRPr="00D21924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4F58A0" w:rsidRDefault="004F58A0" w:rsidP="004F58A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58A0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58A0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58A0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58A0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58A0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1924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21924">
        <w:rPr>
          <w:rFonts w:ascii="Times New Roman" w:hAnsi="Times New Roman" w:cs="Times New Roman"/>
          <w:sz w:val="20"/>
          <w:szCs w:val="20"/>
        </w:rPr>
        <w:t>к подпрограмме № 3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21924">
        <w:rPr>
          <w:rFonts w:ascii="Times New Roman" w:hAnsi="Times New Roman" w:cs="Times New Roman"/>
          <w:sz w:val="20"/>
          <w:szCs w:val="20"/>
        </w:rPr>
        <w:t xml:space="preserve"> </w:t>
      </w:r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«Мероприятия по гражданской обороне,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защите населения и территорий </w:t>
      </w:r>
      <w:proofErr w:type="gramStart"/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>от</w:t>
      </w:r>
      <w:proofErr w:type="gramEnd"/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чрезвычайных ситуаций </w:t>
      </w:r>
      <w:proofErr w:type="gramStart"/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>природного</w:t>
      </w:r>
      <w:proofErr w:type="gramEnd"/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техногенного характера Киренском </w:t>
      </w:r>
      <w:proofErr w:type="gramStart"/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>районе</w:t>
      </w:r>
      <w:proofErr w:type="gramEnd"/>
      <w:r w:rsidRPr="00D21924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4F58A0" w:rsidRPr="00D21924" w:rsidRDefault="004F58A0" w:rsidP="004F58A0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4F58A0" w:rsidRPr="00D21924" w:rsidRDefault="004F58A0" w:rsidP="004F58A0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21924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РЕАЛИЗАЦИИ ПОДПРОГРАММЫ </w:t>
      </w:r>
      <w:r w:rsidRPr="00D219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«МЕРОПРИЯТИЯ ПО ГРАЖДАНСКОЙ ОБОРОНЕ, ЗАЩИТЕ НАСЕЛЕНИЯ И ТЕРРИТОРИЙ ОТ ЧРЕЗВЫЧАЙНЫХ СИТУАЦИЙ ПРИРОДНОГО И ТЕХНОГЕННОГО ХАРАКТЕРА В КИРЕНСКОМ РАЙОНЕ»</w:t>
      </w:r>
    </w:p>
    <w:p w:rsidR="004F58A0" w:rsidRPr="00D21924" w:rsidRDefault="004F58A0" w:rsidP="004F58A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924">
        <w:rPr>
          <w:rFonts w:ascii="Times New Roman" w:hAnsi="Times New Roman" w:cs="Times New Roman"/>
          <w:b/>
          <w:sz w:val="20"/>
          <w:szCs w:val="20"/>
        </w:rPr>
        <w:t xml:space="preserve">ЗА СЧЕТ СРЕДСТВ БЮДЖЕТА </w:t>
      </w:r>
    </w:p>
    <w:p w:rsidR="004F58A0" w:rsidRPr="00D21924" w:rsidRDefault="004F58A0" w:rsidP="004F58A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1924">
        <w:rPr>
          <w:rFonts w:ascii="Times New Roman" w:hAnsi="Times New Roman" w:cs="Times New Roman"/>
          <w:b/>
          <w:sz w:val="20"/>
          <w:szCs w:val="20"/>
        </w:rPr>
        <w:t>МО КИРЕНСКИЙ РАЙОН</w:t>
      </w:r>
    </w:p>
    <w:p w:rsidR="004F58A0" w:rsidRPr="00D21924" w:rsidRDefault="004F58A0" w:rsidP="004F58A0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2259"/>
        <w:gridCol w:w="1043"/>
        <w:gridCol w:w="1043"/>
        <w:gridCol w:w="1132"/>
        <w:gridCol w:w="1120"/>
      </w:tblGrid>
      <w:tr w:rsidR="004F58A0" w:rsidRPr="00D21924" w:rsidTr="000D17B8">
        <w:trPr>
          <w:trHeight w:val="464"/>
        </w:trPr>
        <w:tc>
          <w:tcPr>
            <w:tcW w:w="1724" w:type="pct"/>
            <w:vMerge w:val="restar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22" w:type="pct"/>
            <w:vMerge w:val="restar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55" w:type="pct"/>
            <w:gridSpan w:val="4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  <w:r w:rsidRPr="00D21924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4F58A0" w:rsidRPr="00D21924" w:rsidTr="000D17B8">
        <w:trPr>
          <w:trHeight w:val="1123"/>
        </w:trPr>
        <w:tc>
          <w:tcPr>
            <w:tcW w:w="1724" w:type="pct"/>
            <w:vMerge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F58A0" w:rsidRPr="00D21924" w:rsidRDefault="004F58A0" w:rsidP="000D17B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4F58A0" w:rsidRPr="00D21924" w:rsidTr="000D17B8">
        <w:trPr>
          <w:trHeight w:val="461"/>
        </w:trPr>
        <w:tc>
          <w:tcPr>
            <w:tcW w:w="1724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D2192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«Мероприятия по гражданской обороне, </w:t>
            </w: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защите населения и территорий от возникновения чрезвычайных ситуаций природного и техногенного характера в Киренском районе»</w:t>
            </w:r>
          </w:p>
        </w:tc>
        <w:tc>
          <w:tcPr>
            <w:tcW w:w="1122" w:type="pct"/>
            <w:shd w:val="clear" w:color="auto" w:fill="auto"/>
          </w:tcPr>
          <w:p w:rsidR="004F58A0" w:rsidRPr="00D21924" w:rsidRDefault="004F58A0" w:rsidP="000D17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18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658,3</w:t>
            </w:r>
          </w:p>
        </w:tc>
        <w:tc>
          <w:tcPr>
            <w:tcW w:w="518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562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557" w:type="pct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810,9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4F58A0" w:rsidRPr="00D21924" w:rsidRDefault="004F58A0" w:rsidP="000D17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18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</w:tcPr>
          <w:p w:rsidR="004F58A0" w:rsidRPr="00D21924" w:rsidRDefault="004F58A0" w:rsidP="000D17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</w:tc>
        <w:tc>
          <w:tcPr>
            <w:tcW w:w="1122" w:type="pct"/>
            <w:shd w:val="clear" w:color="auto" w:fill="auto"/>
          </w:tcPr>
          <w:p w:rsidR="004F58A0" w:rsidRPr="00D21924" w:rsidRDefault="004F58A0" w:rsidP="000D17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Киренского муниципального района</w:t>
            </w:r>
          </w:p>
        </w:tc>
        <w:tc>
          <w:tcPr>
            <w:tcW w:w="518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auto"/>
            <w:noWrap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1.Предупреждение и ликвидация последствий ЧС техногенного характера в т.ч. при авариях на объектах ЖКХ: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32,5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32,50 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1.1. Приобретение и доставка рез. </w:t>
            </w:r>
            <w:proofErr w:type="spellStart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. станции на 5 кВт в МКОУ СОШ с</w:t>
            </w:r>
            <w:proofErr w:type="gramStart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етропавловское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2.Предупреждение и ликвидация  последствий ЧС обусловленных лесными пожарами: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45,75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76, 30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76, 30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198,35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2.1 Изготовление памяток, листовок 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2.2. Опашка межселенной территорий (с</w:t>
            </w:r>
            <w:proofErr w:type="gramStart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расноярово)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района, организации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2.3. Материальное стимулирование, страхование  добровольной пожарной охраны (с</w:t>
            </w:r>
            <w:proofErr w:type="gramStart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расноярово)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23,15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56, 3 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56, 3 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135, 75 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3. Предупреждение и ликвидация  последствий ЧС обусловленных весенними паводками: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488,05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 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488,05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3.1.Проведение превентивных мероприятий (пиление льда)</w:t>
            </w:r>
          </w:p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Киренского муниципального района, организации района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 377 221,84</w:t>
            </w:r>
          </w:p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377 221,84</w:t>
            </w:r>
          </w:p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3.2.Приобретение и установка систем оповещения в населенных пунктах, подверженных ЧС (изготовление ПСД) 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2,828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2,828    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3.3. Приобретение ГСМ на проведение мероприятий по ликвидации ЧС </w:t>
            </w:r>
          </w:p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в паводковый период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3.4. Приобретение спутникового телефона для функционирования </w:t>
            </w:r>
            <w:r w:rsidRPr="00D21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оперативной группы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ГО и ЧС администрации </w:t>
            </w:r>
            <w:r w:rsidRPr="00D21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Киренского муниципального района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5.Приобретение вещевого имущества в состав резерва материальных ресурсов для ликвидации ЧС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4.Услуги паромной переправы в ночное время для предупреждения или ликвидации ЧС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27,50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27,5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5. Мероприятия по гражданской обороне.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64,50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b/>
                <w:sz w:val="20"/>
                <w:szCs w:val="20"/>
              </w:rPr>
              <w:t>64,50</w:t>
            </w: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5.1. Приобретение имущества гражданской обороны – средств индивидуальной защиты  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5.2. Проведение выездного обучения по вопросам ГОЧС специалистами ОГКУ «Центр ГО и ЧС Иркутской области» в г</w:t>
            </w:r>
            <w:proofErr w:type="gramStart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иренске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Киренского муниципального района,</w:t>
            </w:r>
          </w:p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ОГКУ «Центр ГО и ЧС Иркутской области» 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59,50</w:t>
            </w:r>
          </w:p>
        </w:tc>
      </w:tr>
      <w:tr w:rsidR="004F58A0" w:rsidRPr="00D21924" w:rsidTr="000D17B8">
        <w:trPr>
          <w:trHeight w:val="626"/>
        </w:trPr>
        <w:tc>
          <w:tcPr>
            <w:tcW w:w="1724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5.3. Приобретение форменной одежды для дежурно-диспетчерского персонала ЕДДС (5 чел.)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Киренского муниципального района 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2" w:type="pct"/>
            <w:shd w:val="clear" w:color="auto" w:fill="auto"/>
            <w:noWrap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57" w:type="pct"/>
            <w:vAlign w:val="center"/>
          </w:tcPr>
          <w:p w:rsidR="004F58A0" w:rsidRPr="00D21924" w:rsidRDefault="004F58A0" w:rsidP="000D1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924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</w:tbl>
    <w:p w:rsidR="002A09DD" w:rsidRDefault="002A09DD"/>
    <w:sectPr w:rsidR="002A09DD" w:rsidSect="002A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58A0"/>
    <w:rsid w:val="002A09DD"/>
    <w:rsid w:val="004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A0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qFormat/>
    <w:rsid w:val="004F58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1723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2014-11-28T02:46:00Z</dcterms:created>
  <dcterms:modified xsi:type="dcterms:W3CDTF">2014-11-28T02:47:00Z</dcterms:modified>
</cp:coreProperties>
</file>