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D52C3">
              <w:rPr>
                <w:sz w:val="24"/>
                <w:szCs w:val="24"/>
              </w:rPr>
              <w:t>29</w:t>
            </w:r>
            <w:r w:rsidR="00877D24">
              <w:rPr>
                <w:sz w:val="24"/>
                <w:szCs w:val="24"/>
              </w:rPr>
              <w:t xml:space="preserve"> апреля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0D00A0" w:rsidP="000D00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892F2A">
              <w:rPr>
                <w:sz w:val="24"/>
                <w:szCs w:val="24"/>
              </w:rPr>
              <w:t>3</w:t>
            </w:r>
            <w:r w:rsidR="008D52C3">
              <w:rPr>
                <w:sz w:val="24"/>
                <w:szCs w:val="24"/>
              </w:rPr>
              <w:t>79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2C3" w:rsidRDefault="008D52C3">
      <w:pPr>
        <w:rPr>
          <w:sz w:val="20"/>
          <w:szCs w:val="20"/>
        </w:rPr>
      </w:pPr>
    </w:p>
    <w:p w:rsidR="00517629" w:rsidRPr="008D52C3" w:rsidRDefault="00A86DBC">
      <w:pPr>
        <w:rPr>
          <w:sz w:val="20"/>
          <w:szCs w:val="20"/>
        </w:rPr>
      </w:pPr>
      <w:r w:rsidRPr="008D52C3">
        <w:rPr>
          <w:sz w:val="20"/>
          <w:szCs w:val="20"/>
        </w:rPr>
        <w:t xml:space="preserve">Об </w:t>
      </w:r>
      <w:r w:rsidR="008D52C3">
        <w:rPr>
          <w:sz w:val="20"/>
          <w:szCs w:val="20"/>
        </w:rPr>
        <w:t>утверждении Положения о предоставлении субсидий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C2448" w:rsidRPr="00987A3D" w:rsidTr="00877D24">
        <w:trPr>
          <w:trHeight w:val="639"/>
        </w:trPr>
        <w:tc>
          <w:tcPr>
            <w:tcW w:w="9322" w:type="dxa"/>
          </w:tcPr>
          <w:p w:rsidR="00877D24" w:rsidRDefault="00877D24" w:rsidP="00877D24">
            <w:r>
              <w:t xml:space="preserve"> </w:t>
            </w:r>
            <w:r w:rsidR="008D52C3" w:rsidRPr="008D52C3">
              <w:rPr>
                <w:sz w:val="20"/>
                <w:szCs w:val="20"/>
              </w:rPr>
              <w:t>из районного бюджета</w:t>
            </w:r>
            <w:r w:rsidR="008D52C3">
              <w:t>.</w:t>
            </w:r>
            <w:r>
              <w:t xml:space="preserve">     </w:t>
            </w:r>
          </w:p>
          <w:p w:rsidR="008D52C3" w:rsidRDefault="00877D24" w:rsidP="00877D24">
            <w:pPr>
              <w:rPr>
                <w:sz w:val="24"/>
                <w:szCs w:val="24"/>
              </w:rPr>
            </w:pPr>
            <w:r w:rsidRPr="00F330FD">
              <w:rPr>
                <w:sz w:val="24"/>
                <w:szCs w:val="24"/>
              </w:rPr>
              <w:t xml:space="preserve"> </w:t>
            </w:r>
            <w:r w:rsidR="00F330FD" w:rsidRPr="00F330FD">
              <w:rPr>
                <w:sz w:val="24"/>
                <w:szCs w:val="24"/>
              </w:rPr>
              <w:t xml:space="preserve">        </w:t>
            </w:r>
          </w:p>
          <w:p w:rsidR="00877D24" w:rsidRPr="00F330FD" w:rsidRDefault="00F330FD" w:rsidP="00877D24">
            <w:pPr>
              <w:rPr>
                <w:sz w:val="24"/>
                <w:szCs w:val="24"/>
              </w:rPr>
            </w:pPr>
            <w:r w:rsidRPr="00F330FD">
              <w:rPr>
                <w:sz w:val="24"/>
                <w:szCs w:val="24"/>
              </w:rPr>
              <w:t xml:space="preserve"> </w:t>
            </w:r>
            <w:r w:rsidR="008D52C3">
              <w:rPr>
                <w:sz w:val="24"/>
                <w:szCs w:val="24"/>
              </w:rPr>
              <w:t xml:space="preserve">          </w:t>
            </w:r>
            <w:r w:rsidR="00877D24" w:rsidRPr="00F330FD">
              <w:rPr>
                <w:sz w:val="24"/>
                <w:szCs w:val="24"/>
              </w:rPr>
              <w:t xml:space="preserve"> </w:t>
            </w:r>
            <w:proofErr w:type="gramStart"/>
            <w:r w:rsidR="00877D24" w:rsidRPr="00F330FD">
              <w:rPr>
                <w:sz w:val="24"/>
                <w:szCs w:val="24"/>
              </w:rPr>
              <w:t xml:space="preserve">В  целях   </w:t>
            </w:r>
            <w:r w:rsidR="00BA2731">
              <w:rPr>
                <w:sz w:val="24"/>
                <w:szCs w:val="24"/>
              </w:rPr>
              <w:t>поддержки сельскохозяйственного производства в Киренском районе, в соответствии с Федеральным законом от 29 декабря 2006</w:t>
            </w:r>
            <w:r w:rsidR="008D52C3">
              <w:rPr>
                <w:sz w:val="24"/>
                <w:szCs w:val="24"/>
              </w:rPr>
              <w:t xml:space="preserve"> </w:t>
            </w:r>
            <w:r w:rsidR="00BA2731">
              <w:rPr>
                <w:sz w:val="24"/>
                <w:szCs w:val="24"/>
              </w:rPr>
              <w:t>года №</w:t>
            </w:r>
            <w:r w:rsidR="008D52C3">
              <w:rPr>
                <w:sz w:val="24"/>
                <w:szCs w:val="24"/>
              </w:rPr>
              <w:t xml:space="preserve"> </w:t>
            </w:r>
            <w:r w:rsidR="00BA2731">
              <w:rPr>
                <w:sz w:val="24"/>
                <w:szCs w:val="24"/>
              </w:rPr>
              <w:t>264-ФЗ «О развитии сельского хозяйства», целевой программы Киренского муниципального района «Развитие сельскохозяйственного производства Киренского муниципального района на 2011-2015</w:t>
            </w:r>
            <w:r w:rsidR="008D52C3">
              <w:rPr>
                <w:sz w:val="24"/>
                <w:szCs w:val="24"/>
              </w:rPr>
              <w:t xml:space="preserve"> </w:t>
            </w:r>
            <w:r w:rsidR="00BA2731">
              <w:rPr>
                <w:sz w:val="24"/>
                <w:szCs w:val="24"/>
              </w:rPr>
              <w:t>годы», утвержденной решением Думы от 22</w:t>
            </w:r>
            <w:r w:rsidR="008D52C3">
              <w:rPr>
                <w:sz w:val="24"/>
                <w:szCs w:val="24"/>
              </w:rPr>
              <w:t xml:space="preserve"> </w:t>
            </w:r>
            <w:r w:rsidR="00BA2731">
              <w:rPr>
                <w:sz w:val="24"/>
                <w:szCs w:val="24"/>
              </w:rPr>
              <w:t>декабря 2010</w:t>
            </w:r>
            <w:r w:rsidR="008D52C3">
              <w:rPr>
                <w:sz w:val="24"/>
                <w:szCs w:val="24"/>
              </w:rPr>
              <w:t xml:space="preserve"> </w:t>
            </w:r>
            <w:r w:rsidR="00BA2731">
              <w:rPr>
                <w:sz w:val="24"/>
                <w:szCs w:val="24"/>
              </w:rPr>
              <w:t xml:space="preserve">года № 141/5, с изменениями  </w:t>
            </w:r>
            <w:r w:rsidR="007C2832">
              <w:rPr>
                <w:sz w:val="24"/>
                <w:szCs w:val="24"/>
              </w:rPr>
              <w:t>постановление</w:t>
            </w:r>
            <w:r w:rsidR="008D52C3">
              <w:rPr>
                <w:sz w:val="24"/>
                <w:szCs w:val="24"/>
              </w:rPr>
              <w:t>м</w:t>
            </w:r>
            <w:r w:rsidR="007C2832">
              <w:rPr>
                <w:sz w:val="24"/>
                <w:szCs w:val="24"/>
              </w:rPr>
              <w:t xml:space="preserve"> </w:t>
            </w:r>
            <w:r w:rsidR="008D52C3">
              <w:rPr>
                <w:sz w:val="24"/>
                <w:szCs w:val="24"/>
              </w:rPr>
              <w:t xml:space="preserve"> мэра</w:t>
            </w:r>
            <w:r w:rsidR="0002783D">
              <w:rPr>
                <w:sz w:val="24"/>
                <w:szCs w:val="24"/>
              </w:rPr>
              <w:t xml:space="preserve"> Киренского муниципального района №</w:t>
            </w:r>
            <w:r w:rsidR="008D52C3">
              <w:rPr>
                <w:sz w:val="24"/>
                <w:szCs w:val="24"/>
              </w:rPr>
              <w:t xml:space="preserve"> </w:t>
            </w:r>
            <w:r w:rsidR="007C2832">
              <w:rPr>
                <w:sz w:val="24"/>
                <w:szCs w:val="24"/>
              </w:rPr>
              <w:t>890</w:t>
            </w:r>
            <w:r w:rsidR="0002783D">
              <w:rPr>
                <w:sz w:val="24"/>
                <w:szCs w:val="24"/>
              </w:rPr>
              <w:t xml:space="preserve"> от 14.09.2012</w:t>
            </w:r>
            <w:r w:rsidR="008D52C3">
              <w:rPr>
                <w:sz w:val="24"/>
                <w:szCs w:val="24"/>
              </w:rPr>
              <w:t xml:space="preserve"> </w:t>
            </w:r>
            <w:r w:rsidR="0002783D">
              <w:rPr>
                <w:sz w:val="24"/>
                <w:szCs w:val="24"/>
              </w:rPr>
              <w:t>го</w:t>
            </w:r>
            <w:r w:rsidR="008D52C3">
              <w:rPr>
                <w:sz w:val="24"/>
                <w:szCs w:val="24"/>
              </w:rPr>
              <w:t>да, постановлением мэра</w:t>
            </w:r>
            <w:proofErr w:type="gramEnd"/>
            <w:r w:rsidR="0002783D">
              <w:rPr>
                <w:sz w:val="24"/>
                <w:szCs w:val="24"/>
              </w:rPr>
              <w:t xml:space="preserve"> Киренского муниципального района № 507 от 31.08.2011</w:t>
            </w:r>
            <w:r w:rsidR="008D52C3">
              <w:rPr>
                <w:sz w:val="24"/>
                <w:szCs w:val="24"/>
              </w:rPr>
              <w:t xml:space="preserve"> </w:t>
            </w:r>
            <w:r w:rsidR="0002783D">
              <w:rPr>
                <w:sz w:val="24"/>
                <w:szCs w:val="24"/>
              </w:rPr>
              <w:t>года</w:t>
            </w:r>
            <w:r w:rsidR="008D52C3">
              <w:rPr>
                <w:sz w:val="24"/>
                <w:szCs w:val="24"/>
              </w:rPr>
              <w:t>,</w:t>
            </w:r>
          </w:p>
          <w:p w:rsidR="000779BC" w:rsidRDefault="000779BC" w:rsidP="00877D24">
            <w:pPr>
              <w:ind w:left="2124" w:firstLine="708"/>
              <w:rPr>
                <w:sz w:val="24"/>
                <w:szCs w:val="24"/>
              </w:rPr>
            </w:pPr>
          </w:p>
          <w:p w:rsidR="000779BC" w:rsidRDefault="000779BC" w:rsidP="00877D24">
            <w:pPr>
              <w:ind w:left="2124" w:firstLine="708"/>
              <w:rPr>
                <w:sz w:val="24"/>
                <w:szCs w:val="24"/>
              </w:rPr>
            </w:pPr>
          </w:p>
          <w:p w:rsidR="00877D24" w:rsidRPr="000779BC" w:rsidRDefault="00877D24" w:rsidP="00877D24">
            <w:pPr>
              <w:ind w:left="2124" w:firstLine="708"/>
              <w:rPr>
                <w:b/>
                <w:sz w:val="24"/>
                <w:szCs w:val="24"/>
              </w:rPr>
            </w:pPr>
            <w:r w:rsidRPr="000779BC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0779BC">
              <w:rPr>
                <w:b/>
                <w:sz w:val="24"/>
                <w:szCs w:val="24"/>
              </w:rPr>
              <w:t>П</w:t>
            </w:r>
            <w:proofErr w:type="gramEnd"/>
            <w:r w:rsidRPr="000779BC">
              <w:rPr>
                <w:b/>
                <w:sz w:val="24"/>
                <w:szCs w:val="24"/>
              </w:rPr>
              <w:t xml:space="preserve"> О С Т А Н О В Л Я Ю:</w:t>
            </w:r>
          </w:p>
          <w:p w:rsidR="000779BC" w:rsidRPr="00F330FD" w:rsidRDefault="000779BC" w:rsidP="00877D24">
            <w:pPr>
              <w:ind w:left="2124" w:firstLine="708"/>
              <w:rPr>
                <w:sz w:val="24"/>
                <w:szCs w:val="24"/>
              </w:rPr>
            </w:pPr>
          </w:p>
          <w:p w:rsidR="00877D24" w:rsidRPr="00E07EAC" w:rsidRDefault="007C2832" w:rsidP="007C2832">
            <w:pPr>
              <w:rPr>
                <w:sz w:val="24"/>
                <w:szCs w:val="24"/>
              </w:rPr>
            </w:pPr>
            <w:r w:rsidRPr="00E07EAC">
              <w:rPr>
                <w:sz w:val="24"/>
                <w:szCs w:val="24"/>
              </w:rPr>
              <w:t xml:space="preserve">          1.Утвердить Положение о предоставлении субсидий в целях возмещения затрат в связи с производством и (или) переработкой</w:t>
            </w:r>
            <w:r w:rsidR="008D52C3" w:rsidRPr="00E07EAC">
              <w:rPr>
                <w:sz w:val="24"/>
                <w:szCs w:val="24"/>
              </w:rPr>
              <w:t xml:space="preserve"> </w:t>
            </w:r>
            <w:r w:rsidRPr="00E07EAC">
              <w:rPr>
                <w:sz w:val="24"/>
                <w:szCs w:val="24"/>
              </w:rPr>
              <w:t xml:space="preserve">(в том числе на арендованных основных средствах) сельскохозяйственной продукции, </w:t>
            </w:r>
            <w:r w:rsidR="008D52C3" w:rsidRPr="00E07EAC">
              <w:rPr>
                <w:sz w:val="24"/>
                <w:szCs w:val="24"/>
              </w:rPr>
              <w:t xml:space="preserve"> </w:t>
            </w:r>
            <w:r w:rsidRPr="00E07EAC">
              <w:rPr>
                <w:sz w:val="24"/>
                <w:szCs w:val="24"/>
              </w:rPr>
              <w:t>выполнением работ и оказанием услуг в области сельского хозяйства за счет средст</w:t>
            </w:r>
            <w:r w:rsidR="0002783D" w:rsidRPr="00E07EAC">
              <w:rPr>
                <w:sz w:val="24"/>
                <w:szCs w:val="24"/>
              </w:rPr>
              <w:t>в районного бюджета (прилагается)</w:t>
            </w:r>
            <w:r w:rsidRPr="00E07EAC">
              <w:rPr>
                <w:sz w:val="24"/>
                <w:szCs w:val="24"/>
              </w:rPr>
              <w:t>.</w:t>
            </w:r>
          </w:p>
          <w:p w:rsidR="008D52C3" w:rsidRPr="00E07EAC" w:rsidRDefault="00B1020B" w:rsidP="00877D24">
            <w:pPr>
              <w:rPr>
                <w:sz w:val="24"/>
                <w:szCs w:val="24"/>
              </w:rPr>
            </w:pPr>
            <w:r w:rsidRPr="00E07EAC">
              <w:rPr>
                <w:sz w:val="24"/>
                <w:szCs w:val="24"/>
              </w:rPr>
              <w:t xml:space="preserve">        2</w:t>
            </w:r>
            <w:r w:rsidR="008D52C3" w:rsidRPr="00E07EAC">
              <w:rPr>
                <w:sz w:val="24"/>
                <w:szCs w:val="24"/>
              </w:rPr>
              <w:t xml:space="preserve">. </w:t>
            </w:r>
            <w:proofErr w:type="gramStart"/>
            <w:r w:rsidR="008D52C3" w:rsidRPr="00E07EAC">
              <w:rPr>
                <w:sz w:val="24"/>
                <w:szCs w:val="24"/>
              </w:rPr>
              <w:t>Контроль за</w:t>
            </w:r>
            <w:proofErr w:type="gramEnd"/>
            <w:r w:rsidR="008D52C3" w:rsidRPr="00E07EAC">
              <w:rPr>
                <w:sz w:val="24"/>
                <w:szCs w:val="24"/>
              </w:rPr>
              <w:t xml:space="preserve"> исполнением настоящего постановления, возложить на </w:t>
            </w:r>
            <w:r w:rsidRPr="00E07EAC">
              <w:rPr>
                <w:sz w:val="24"/>
                <w:szCs w:val="24"/>
              </w:rPr>
              <w:t>консультанта по сельскому хозяйству Р.Г. Березовскую.</w:t>
            </w:r>
          </w:p>
          <w:p w:rsidR="00B1020B" w:rsidRDefault="00B1020B" w:rsidP="00B1020B">
            <w:r w:rsidRPr="00E07EAC">
              <w:rPr>
                <w:sz w:val="24"/>
                <w:szCs w:val="24"/>
              </w:rPr>
              <w:t xml:space="preserve">         3.Настоящее постановление вступает в силу после его официального опубликования  в</w:t>
            </w:r>
            <w:r w:rsidRPr="00F330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Бюллетене «Киренский  районный</w:t>
            </w:r>
            <w:r w:rsidRPr="00F330FD">
              <w:rPr>
                <w:sz w:val="24"/>
                <w:szCs w:val="24"/>
              </w:rPr>
              <w:t xml:space="preserve"> вестник</w:t>
            </w:r>
            <w:r>
              <w:t>».</w:t>
            </w:r>
          </w:p>
          <w:p w:rsidR="008D52C3" w:rsidRDefault="008D52C3" w:rsidP="00877D24"/>
          <w:p w:rsidR="00877D24" w:rsidRDefault="00877D24" w:rsidP="00877D24"/>
          <w:p w:rsidR="00877D24" w:rsidRDefault="00877D24" w:rsidP="00877D24">
            <w:r>
              <w:t xml:space="preserve"> </w:t>
            </w:r>
          </w:p>
          <w:p w:rsidR="00877D24" w:rsidRDefault="00877D24" w:rsidP="00877D24"/>
          <w:p w:rsidR="000779BC" w:rsidRDefault="000779BC" w:rsidP="00877D24">
            <w:pPr>
              <w:rPr>
                <w:b/>
              </w:rPr>
            </w:pPr>
          </w:p>
          <w:p w:rsidR="00877D24" w:rsidRPr="007C2832" w:rsidRDefault="007C2832" w:rsidP="00877D24">
            <w:pPr>
              <w:rPr>
                <w:b/>
                <w:sz w:val="24"/>
                <w:szCs w:val="24"/>
              </w:rPr>
            </w:pPr>
            <w:r w:rsidRPr="007C2832">
              <w:rPr>
                <w:b/>
              </w:rPr>
              <w:t>Мэр</w:t>
            </w:r>
          </w:p>
          <w:p w:rsidR="00877D24" w:rsidRPr="00877D24" w:rsidRDefault="00877D24" w:rsidP="00877D24">
            <w:pPr>
              <w:rPr>
                <w:b/>
              </w:rPr>
            </w:pPr>
            <w:r w:rsidRPr="00F330FD">
              <w:rPr>
                <w:b/>
                <w:sz w:val="24"/>
                <w:szCs w:val="24"/>
              </w:rPr>
              <w:t xml:space="preserve">Киренского муниципального  района:                                                </w:t>
            </w:r>
            <w:r w:rsidR="007C2832">
              <w:rPr>
                <w:b/>
                <w:sz w:val="24"/>
                <w:szCs w:val="24"/>
              </w:rPr>
              <w:t>П.Н.Неупокоев</w:t>
            </w:r>
          </w:p>
          <w:p w:rsidR="00877D24" w:rsidRDefault="00877D24" w:rsidP="00877D24">
            <w:r>
              <w:t xml:space="preserve">                                                                                                            </w:t>
            </w:r>
          </w:p>
          <w:p w:rsidR="00877D24" w:rsidRDefault="00877D24" w:rsidP="00877D24"/>
          <w:p w:rsidR="00877D24" w:rsidRDefault="00877D24" w:rsidP="00877D24">
            <w:r>
              <w:t xml:space="preserve">      </w:t>
            </w:r>
          </w:p>
          <w:p w:rsidR="00877D24" w:rsidRDefault="00877D24" w:rsidP="0087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77D24" w:rsidRDefault="00877D24" w:rsidP="00877D24">
            <w:pPr>
              <w:rPr>
                <w:sz w:val="20"/>
                <w:szCs w:val="20"/>
              </w:rPr>
            </w:pPr>
          </w:p>
          <w:p w:rsidR="002C2448" w:rsidRPr="00987A3D" w:rsidRDefault="002C2448" w:rsidP="00877D24">
            <w:pPr>
              <w:rPr>
                <w:sz w:val="24"/>
                <w:szCs w:val="24"/>
              </w:rPr>
            </w:pPr>
          </w:p>
        </w:tc>
      </w:tr>
      <w:tr w:rsidR="008D52C3" w:rsidRPr="00987A3D" w:rsidTr="00877D24">
        <w:trPr>
          <w:trHeight w:val="639"/>
        </w:trPr>
        <w:tc>
          <w:tcPr>
            <w:tcW w:w="9322" w:type="dxa"/>
          </w:tcPr>
          <w:p w:rsidR="008D52C3" w:rsidRDefault="008D52C3" w:rsidP="00877D24"/>
        </w:tc>
      </w:tr>
    </w:tbl>
    <w:p w:rsidR="00317650" w:rsidRDefault="00317650" w:rsidP="00317650">
      <w:pPr>
        <w:jc w:val="both"/>
      </w:pPr>
      <w:r>
        <w:t xml:space="preserve">                                                                                                     Утверждено</w:t>
      </w:r>
    </w:p>
    <w:p w:rsidR="00317650" w:rsidRDefault="00317650" w:rsidP="00317650">
      <w:r>
        <w:t xml:space="preserve">                                                                                           Постановлением  мэра</w:t>
      </w:r>
    </w:p>
    <w:p w:rsidR="00317650" w:rsidRDefault="00317650" w:rsidP="00317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Киренского муниципального района</w:t>
      </w:r>
    </w:p>
    <w:p w:rsidR="00317650" w:rsidRDefault="00317650" w:rsidP="00317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 xml:space="preserve"> 379 </w:t>
      </w:r>
      <w:r>
        <w:t>от «</w:t>
      </w:r>
      <w:r>
        <w:rPr>
          <w:u w:val="single"/>
        </w:rPr>
        <w:t xml:space="preserve"> 29 </w:t>
      </w:r>
      <w:r>
        <w:t xml:space="preserve">» </w:t>
      </w:r>
      <w:r>
        <w:rPr>
          <w:u w:val="single"/>
        </w:rPr>
        <w:t xml:space="preserve">апреля </w:t>
      </w:r>
      <w:r>
        <w:t>2013г.</w:t>
      </w:r>
    </w:p>
    <w:p w:rsidR="00317650" w:rsidRDefault="00317650" w:rsidP="00317650">
      <w:pPr>
        <w:jc w:val="both"/>
      </w:pPr>
      <w:r>
        <w:t xml:space="preserve"> </w:t>
      </w:r>
    </w:p>
    <w:p w:rsidR="00317650" w:rsidRDefault="00317650" w:rsidP="00317650">
      <w:pPr>
        <w:jc w:val="both"/>
      </w:pPr>
    </w:p>
    <w:p w:rsidR="00317650" w:rsidRDefault="00317650" w:rsidP="00317650">
      <w:pPr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>ПОЛОЖЕНИЕ</w:t>
      </w:r>
    </w:p>
    <w:p w:rsidR="00317650" w:rsidRDefault="00317650" w:rsidP="00317650">
      <w:pPr>
        <w:jc w:val="both"/>
        <w:rPr>
          <w:b/>
        </w:rPr>
      </w:pPr>
    </w:p>
    <w:p w:rsidR="00317650" w:rsidRDefault="00317650" w:rsidP="00317650">
      <w:pPr>
        <w:jc w:val="both"/>
        <w:rPr>
          <w:b/>
        </w:rPr>
      </w:pPr>
    </w:p>
    <w:p w:rsidR="00317650" w:rsidRDefault="00317650" w:rsidP="00317650">
      <w:pPr>
        <w:jc w:val="both"/>
      </w:pPr>
      <w:r>
        <w:t xml:space="preserve">   о    предоставления   субсидий   в целях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за счет средств районного  бюджета.</w:t>
      </w:r>
    </w:p>
    <w:p w:rsidR="00317650" w:rsidRDefault="00317650" w:rsidP="00317650">
      <w:pPr>
        <w:jc w:val="both"/>
      </w:pPr>
    </w:p>
    <w:p w:rsidR="00317650" w:rsidRDefault="00317650" w:rsidP="00317650">
      <w:pPr>
        <w:ind w:firstLine="708"/>
        <w:jc w:val="both"/>
      </w:pPr>
      <w:r>
        <w:t xml:space="preserve">1.Настоящее Положение  устанавливает условия и порядок предоставления субсидий за счет средств районного бюджета в целях возмещения части затрат  в связи с производством и (или) переработкой </w:t>
      </w:r>
      <w:proofErr w:type="gramStart"/>
      <w:r>
        <w:t xml:space="preserve">( </w:t>
      </w:r>
      <w:proofErr w:type="gramEnd"/>
      <w:r>
        <w:t xml:space="preserve">в том числе на арендованных основных средствах) сельскохозяйственной продукции, выполнения работ и оказания услуг в области сельского хозяйства на поддержку отдельных направлений сельского хозяйства, предусмотренных настоящим Положением (далее - субсидий), категории лиц, имеющих право на получение субсидий, а также порядок возврата субсидий в случае нарушения условий, установленных при их предоставлении.    </w:t>
      </w:r>
    </w:p>
    <w:p w:rsidR="00317650" w:rsidRDefault="00317650" w:rsidP="00317650">
      <w:pPr>
        <w:ind w:firstLine="708"/>
        <w:jc w:val="both"/>
      </w:pPr>
      <w:r>
        <w:t xml:space="preserve">2.Уполномоченным органом по предоставлению субсидий является Финансовое управление Киренского муниципального района.         </w:t>
      </w:r>
    </w:p>
    <w:p w:rsidR="00317650" w:rsidRDefault="00317650" w:rsidP="00317650">
      <w:pPr>
        <w:ind w:firstLine="708"/>
        <w:jc w:val="both"/>
      </w:pPr>
      <w:r>
        <w:t xml:space="preserve">  3. Субсидии   из районного  бюджета предоставляются получателям субсидий   в  пределах   средств, предусмотренных   в   районном  бюджете на 2013год, и лимитов  бюджетных  обязательств на текущий финансовый год.</w:t>
      </w:r>
    </w:p>
    <w:p w:rsidR="00317650" w:rsidRDefault="00317650" w:rsidP="00317650">
      <w:pPr>
        <w:ind w:firstLine="708"/>
        <w:jc w:val="both"/>
      </w:pPr>
      <w:r>
        <w:t>Объем субсидий не может превышать 90процентов фактических затрат лиц</w:t>
      </w:r>
      <w:proofErr w:type="gramStart"/>
      <w:r>
        <w:t xml:space="preserve"> ,</w:t>
      </w:r>
      <w:proofErr w:type="gramEnd"/>
      <w:r>
        <w:t>имеющих право на получение субсидий.</w:t>
      </w:r>
    </w:p>
    <w:p w:rsidR="00317650" w:rsidRDefault="00317650" w:rsidP="00317650">
      <w:pPr>
        <w:jc w:val="both"/>
      </w:pPr>
      <w:r>
        <w:t xml:space="preserve">              4. Категории получателей   субсидий    из  районного  бюджета</w:t>
      </w:r>
      <w:proofErr w:type="gramStart"/>
      <w:r>
        <w:t xml:space="preserve"> :</w:t>
      </w:r>
      <w:proofErr w:type="gramEnd"/>
    </w:p>
    <w:p w:rsidR="00317650" w:rsidRDefault="00317650" w:rsidP="00317650">
      <w:pPr>
        <w:jc w:val="both"/>
      </w:pPr>
      <w:r>
        <w:t xml:space="preserve">             1) организации</w:t>
      </w:r>
      <w:proofErr w:type="gramStart"/>
      <w:r>
        <w:t xml:space="preserve"> ,</w:t>
      </w:r>
      <w:proofErr w:type="gramEnd"/>
      <w:r>
        <w:t xml:space="preserve"> осуществляющие производство сельскохозяйственной продукции, ее первичную и последующую переработку и реализацию этой продукции,  зарегистрированные  на  территории   Киренского  района в  установленном  законом  порядке, при условии, что в общем доходе доля от реализации этой продукции составляет не менее 70процентов в течение календарного года;   </w:t>
      </w:r>
    </w:p>
    <w:p w:rsidR="00317650" w:rsidRDefault="00317650" w:rsidP="00317650">
      <w:pPr>
        <w:jc w:val="both"/>
      </w:pPr>
      <w:r>
        <w:t xml:space="preserve">            2)граждане, зарегистрированные на территории Киренского района в установленном законом порядке, ведущие  личное  подсобное  хозяйство, в соответствии с Федеральным  законом  от 7 июля  2003г. № 112- ФЗ «О личном  подсобном  хозяйстве»;</w:t>
      </w:r>
    </w:p>
    <w:p w:rsidR="00317650" w:rsidRDefault="00317650" w:rsidP="00317650">
      <w:pPr>
        <w:jc w:val="both"/>
      </w:pPr>
      <w:r>
        <w:tab/>
        <w:t>3).крестьянские (фермерские) хозяйства в соответствии с Федеральным законом от 11 июня 2003года №74-ФЗ «О крестьянском (фермерском) хозяйстве.</w:t>
      </w:r>
    </w:p>
    <w:p w:rsidR="00317650" w:rsidRDefault="00317650" w:rsidP="00317650">
      <w:pPr>
        <w:jc w:val="both"/>
      </w:pPr>
      <w:r>
        <w:tab/>
        <w:t>При совместном упоминании  получатели субсидий, указанные в подпунктах 1-3 настоящего пункта, именуются - сельскохозяйственные товаропроизводители.</w:t>
      </w:r>
    </w:p>
    <w:p w:rsidR="00317650" w:rsidRDefault="00317650" w:rsidP="00317650">
      <w:pPr>
        <w:jc w:val="both"/>
      </w:pPr>
      <w:r>
        <w:tab/>
        <w:t>5. В целях реализации настоящего  Положения к нему прилагаются следующие приложения:</w:t>
      </w:r>
    </w:p>
    <w:p w:rsidR="00317650" w:rsidRDefault="00317650" w:rsidP="00317650">
      <w:pPr>
        <w:jc w:val="both"/>
      </w:pPr>
      <w:r>
        <w:tab/>
        <w:t>- приложение №1 –форма Соглашения о предоставлении субсидий.</w:t>
      </w:r>
    </w:p>
    <w:p w:rsidR="00317650" w:rsidRDefault="00317650" w:rsidP="00317650">
      <w:pPr>
        <w:jc w:val="both"/>
      </w:pPr>
      <w:r>
        <w:lastRenderedPageBreak/>
        <w:tab/>
        <w:t>- приложение № 2 – перечень предоставляемых субсидий.</w:t>
      </w:r>
    </w:p>
    <w:p w:rsidR="00317650" w:rsidRDefault="00317650" w:rsidP="00317650">
      <w:pPr>
        <w:jc w:val="both"/>
      </w:pPr>
      <w:r>
        <w:t xml:space="preserve">            - приложение №3 - форма заявления о предоставлении субсидий.</w:t>
      </w:r>
    </w:p>
    <w:p w:rsidR="00317650" w:rsidRDefault="00317650" w:rsidP="00317650">
      <w:pPr>
        <w:jc w:val="both"/>
      </w:pPr>
      <w:r>
        <w:t xml:space="preserve">            6. Субсидии  предоставляются  при соблюдении сельскохозяйственными товаропроизводителями следующих условий:</w:t>
      </w:r>
    </w:p>
    <w:p w:rsidR="00317650" w:rsidRDefault="00317650" w:rsidP="00317650">
      <w:pPr>
        <w:jc w:val="both"/>
      </w:pPr>
      <w:r>
        <w:t xml:space="preserve">            1)отсутствие  возбужденной  процедуры  банкротства;</w:t>
      </w:r>
    </w:p>
    <w:p w:rsidR="00317650" w:rsidRDefault="00317650" w:rsidP="00317650">
      <w:pPr>
        <w:jc w:val="both"/>
      </w:pPr>
      <w:r>
        <w:t xml:space="preserve">            2).сохранения поголовья коров по состоянию на 01.01.2013года и (или) посевных площадей зерновых и зернобобовых культур за 2012год, подтвержденных органами государственной статистики Киренского района.                  </w:t>
      </w:r>
    </w:p>
    <w:p w:rsidR="00317650" w:rsidRDefault="00317650" w:rsidP="00317650">
      <w:pPr>
        <w:jc w:val="both"/>
      </w:pPr>
      <w:r>
        <w:t xml:space="preserve"> Субсидии  могут  предоставляться  в  случае  снижения  указанных  размеров, вызванных  чрезвычайными  ситуациями или  стихийными  бедствиями в 2012-2013годах;</w:t>
      </w:r>
    </w:p>
    <w:p w:rsidR="00317650" w:rsidRDefault="00317650" w:rsidP="00317650">
      <w:pPr>
        <w:jc w:val="both"/>
      </w:pPr>
      <w:r>
        <w:t xml:space="preserve">           3) отсутствия или снижения за 2013год задолженности по налогам и сборам в бюджет и внебюджетные фонды по сравнению с задолженностью по состоянию на 1 января 2013года, подтвержденной  актом сверки с налоговыми органами или справкой о состоянии расчетов по налогам, сборам и взносам, на момент предоставления документов, при ее наличии.</w:t>
      </w:r>
    </w:p>
    <w:p w:rsidR="00317650" w:rsidRDefault="00317650" w:rsidP="00317650">
      <w:pPr>
        <w:jc w:val="both"/>
      </w:pPr>
      <w:r>
        <w:t xml:space="preserve">           7.Расчет  размера  причитающихся  субсидий    на  соответствующие  виды  расходов   осуществляется  исходя  из  размеров (ставок), определенных  Программой.</w:t>
      </w:r>
    </w:p>
    <w:p w:rsidR="00317650" w:rsidRDefault="00317650" w:rsidP="00317650">
      <w:pPr>
        <w:jc w:val="both"/>
      </w:pPr>
      <w:r>
        <w:t xml:space="preserve">          8.Перечисление субсидий осуществляется в установленном порядке на счета получателей бюджетных средств.</w:t>
      </w:r>
    </w:p>
    <w:p w:rsidR="00317650" w:rsidRDefault="00317650" w:rsidP="00317650">
      <w:pPr>
        <w:jc w:val="both"/>
      </w:pPr>
      <w:r>
        <w:t xml:space="preserve">          9.Возврат субсидий в случае нарушения порядка и условий их предоставления осуществляется в порядке, предусмотренном  законодательством.</w:t>
      </w:r>
    </w:p>
    <w:p w:rsidR="00317650" w:rsidRDefault="00317650" w:rsidP="00317650">
      <w:pPr>
        <w:jc w:val="both"/>
      </w:pPr>
      <w:r>
        <w:rPr>
          <w:b/>
        </w:rPr>
        <w:t xml:space="preserve">                             </w:t>
      </w:r>
    </w:p>
    <w:p w:rsidR="00317650" w:rsidRDefault="00317650" w:rsidP="00317650">
      <w:pPr>
        <w:ind w:left="708" w:firstLine="708"/>
        <w:jc w:val="both"/>
        <w:rPr>
          <w:b/>
        </w:rPr>
      </w:pPr>
      <w:r>
        <w:t xml:space="preserve">  </w:t>
      </w:r>
      <w:proofErr w:type="gramStart"/>
      <w:r>
        <w:rPr>
          <w:b/>
        </w:rPr>
        <w:t>Контроль  за</w:t>
      </w:r>
      <w:proofErr w:type="gramEnd"/>
      <w:r>
        <w:rPr>
          <w:b/>
        </w:rPr>
        <w:t xml:space="preserve">  целевым  использованием  средств</w:t>
      </w:r>
    </w:p>
    <w:p w:rsidR="00317650" w:rsidRDefault="00317650" w:rsidP="00317650">
      <w:pPr>
        <w:jc w:val="both"/>
      </w:pPr>
      <w:r>
        <w:t xml:space="preserve">          </w:t>
      </w:r>
    </w:p>
    <w:p w:rsidR="00317650" w:rsidRDefault="00317650" w:rsidP="00317650">
      <w:pPr>
        <w:jc w:val="both"/>
      </w:pPr>
      <w:r>
        <w:t xml:space="preserve">           10.</w:t>
      </w:r>
      <w:proofErr w:type="gramStart"/>
      <w:r>
        <w:t>Контроль  за</w:t>
      </w:r>
      <w:proofErr w:type="gramEnd"/>
      <w:r>
        <w:t xml:space="preserve">  целевым  использованием  бюджетных  средств, осуществляется   администрацией  Киренского муниципального района  в  соответствии с  бюджетным  законодательством  Российской   Федерации.</w:t>
      </w:r>
    </w:p>
    <w:p w:rsidR="00317650" w:rsidRDefault="00317650" w:rsidP="00317650">
      <w:pPr>
        <w:jc w:val="both"/>
      </w:pPr>
      <w:r>
        <w:t xml:space="preserve">         11. В  случае  нецелевого  использования  бюджетных  средств и (или) предоставления  недостоверных   сведений  получатели  субсидий  несут  ответственность  в  соответствии  с действующим  законодательством  Российской  Федерации.</w:t>
      </w:r>
    </w:p>
    <w:p w:rsidR="00317650" w:rsidRDefault="00317650" w:rsidP="00317650">
      <w:pPr>
        <w:jc w:val="both"/>
      </w:pPr>
      <w:r>
        <w:t xml:space="preserve">            </w:t>
      </w:r>
    </w:p>
    <w:p w:rsidR="00317650" w:rsidRDefault="00317650" w:rsidP="00317650">
      <w:pPr>
        <w:jc w:val="both"/>
      </w:pPr>
    </w:p>
    <w:p w:rsidR="00317650" w:rsidRDefault="00317650" w:rsidP="00317650">
      <w:pPr>
        <w:jc w:val="both"/>
      </w:pPr>
      <w:r>
        <w:t xml:space="preserve">        </w:t>
      </w:r>
    </w:p>
    <w:sectPr w:rsidR="00317650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0FD6"/>
    <w:multiLevelType w:val="hybridMultilevel"/>
    <w:tmpl w:val="42AE8368"/>
    <w:lvl w:ilvl="0" w:tplc="73CE2B58">
      <w:start w:val="1"/>
      <w:numFmt w:val="decimal"/>
      <w:lvlText w:val="%1."/>
      <w:lvlJc w:val="left"/>
      <w:pPr>
        <w:ind w:left="20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783D"/>
    <w:rsid w:val="00032306"/>
    <w:rsid w:val="00034574"/>
    <w:rsid w:val="00035001"/>
    <w:rsid w:val="0004023D"/>
    <w:rsid w:val="00055FF5"/>
    <w:rsid w:val="0006245B"/>
    <w:rsid w:val="00065B0D"/>
    <w:rsid w:val="000779BC"/>
    <w:rsid w:val="00093F3D"/>
    <w:rsid w:val="000A59CA"/>
    <w:rsid w:val="000A610D"/>
    <w:rsid w:val="000A6AFB"/>
    <w:rsid w:val="000B1492"/>
    <w:rsid w:val="000B5254"/>
    <w:rsid w:val="000C7871"/>
    <w:rsid w:val="000D00A0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A4032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5292"/>
    <w:rsid w:val="00306C4F"/>
    <w:rsid w:val="00306D09"/>
    <w:rsid w:val="00317650"/>
    <w:rsid w:val="0032252C"/>
    <w:rsid w:val="00325C10"/>
    <w:rsid w:val="003276FD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E7B5A"/>
    <w:rsid w:val="004F0056"/>
    <w:rsid w:val="004F7D8A"/>
    <w:rsid w:val="0050648F"/>
    <w:rsid w:val="00517629"/>
    <w:rsid w:val="00520E01"/>
    <w:rsid w:val="005259AA"/>
    <w:rsid w:val="00530158"/>
    <w:rsid w:val="00530453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D0C83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197B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C2832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77D24"/>
    <w:rsid w:val="00885AD5"/>
    <w:rsid w:val="00892F2A"/>
    <w:rsid w:val="0089570B"/>
    <w:rsid w:val="008A41D4"/>
    <w:rsid w:val="008A4E28"/>
    <w:rsid w:val="008A54D7"/>
    <w:rsid w:val="008A7DC6"/>
    <w:rsid w:val="008C4F8B"/>
    <w:rsid w:val="008D04A7"/>
    <w:rsid w:val="008D52C3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38D3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6DBC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1020B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2731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804"/>
    <w:rsid w:val="00C71A59"/>
    <w:rsid w:val="00C7242E"/>
    <w:rsid w:val="00C73CBE"/>
    <w:rsid w:val="00C74CD1"/>
    <w:rsid w:val="00C76AC7"/>
    <w:rsid w:val="00C91F7C"/>
    <w:rsid w:val="00CA0B62"/>
    <w:rsid w:val="00CA2B7A"/>
    <w:rsid w:val="00CA3FCC"/>
    <w:rsid w:val="00CA7D20"/>
    <w:rsid w:val="00CB0FE5"/>
    <w:rsid w:val="00CC3575"/>
    <w:rsid w:val="00CD07C2"/>
    <w:rsid w:val="00CD284B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07EAC"/>
    <w:rsid w:val="00E1777A"/>
    <w:rsid w:val="00E23291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330FD"/>
    <w:rsid w:val="00F36838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2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2730-38B8-4CD7-924F-B1248591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33</cp:revision>
  <cp:lastPrinted>2013-04-30T02:43:00Z</cp:lastPrinted>
  <dcterms:created xsi:type="dcterms:W3CDTF">2013-01-30T07:42:00Z</dcterms:created>
  <dcterms:modified xsi:type="dcterms:W3CDTF">2013-06-21T05:40:00Z</dcterms:modified>
</cp:coreProperties>
</file>