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93583C">
      <w:pPr>
        <w:ind w:left="567" w:right="-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-171450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</w:p>
    <w:p w:rsidR="00517629" w:rsidRPr="009F6448" w:rsidRDefault="0070029A" w:rsidP="0093583C">
      <w:pPr>
        <w:ind w:left="567" w:right="-1"/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93583C">
      <w:pPr>
        <w:ind w:left="567" w:right="-1"/>
        <w:jc w:val="center"/>
        <w:rPr>
          <w:b/>
          <w:sz w:val="28"/>
          <w:szCs w:val="28"/>
        </w:rPr>
      </w:pPr>
    </w:p>
    <w:p w:rsidR="00517629" w:rsidRPr="009F6448" w:rsidRDefault="00517629" w:rsidP="0093583C">
      <w:pPr>
        <w:ind w:left="567" w:right="-1"/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93583C">
      <w:pPr>
        <w:ind w:left="567" w:right="-1"/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31221A" w:rsidP="0093583C">
      <w:pPr>
        <w:ind w:left="567" w:right="-1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722086" w:rsidTr="00AF0F8F">
        <w:tc>
          <w:tcPr>
            <w:tcW w:w="3190" w:type="dxa"/>
          </w:tcPr>
          <w:p w:rsidR="00485953" w:rsidRPr="00722086" w:rsidRDefault="002633BC" w:rsidP="004F44F0">
            <w:pPr>
              <w:ind w:left="567"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485953" w:rsidRPr="00722086">
              <w:rPr>
                <w:sz w:val="24"/>
                <w:szCs w:val="24"/>
              </w:rPr>
              <w:t xml:space="preserve"> </w:t>
            </w:r>
            <w:r w:rsidR="004F44F0" w:rsidRPr="004F44F0">
              <w:rPr>
                <w:sz w:val="24"/>
                <w:szCs w:val="24"/>
              </w:rPr>
              <w:t>23.07.</w:t>
            </w:r>
            <w:r w:rsidR="003262FE" w:rsidRPr="00722086">
              <w:rPr>
                <w:sz w:val="24"/>
                <w:szCs w:val="24"/>
              </w:rPr>
              <w:t xml:space="preserve"> 201</w:t>
            </w:r>
            <w:r w:rsidR="003262FE" w:rsidRPr="0005651E">
              <w:rPr>
                <w:sz w:val="24"/>
                <w:szCs w:val="24"/>
              </w:rPr>
              <w:t>5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 w:rsidR="00F3163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722086" w:rsidRDefault="0031221A" w:rsidP="0093583C">
            <w:pPr>
              <w:ind w:left="567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485953" w:rsidRPr="004F44F0" w:rsidRDefault="0005651E" w:rsidP="004F44F0">
            <w:pPr>
              <w:ind w:left="567" w:right="-1"/>
              <w:jc w:val="left"/>
              <w:rPr>
                <w:sz w:val="24"/>
                <w:szCs w:val="24"/>
              </w:rPr>
            </w:pPr>
            <w:r w:rsidRPr="002633BC">
              <w:rPr>
                <w:color w:val="FF0000"/>
                <w:sz w:val="24"/>
                <w:szCs w:val="24"/>
              </w:rPr>
              <w:t xml:space="preserve">     </w:t>
            </w:r>
            <w:r w:rsidR="0031221A">
              <w:rPr>
                <w:color w:val="FF0000"/>
                <w:sz w:val="24"/>
                <w:szCs w:val="24"/>
              </w:rPr>
              <w:t xml:space="preserve">       </w:t>
            </w:r>
            <w:r w:rsidRPr="002633BC">
              <w:rPr>
                <w:color w:val="FF0000"/>
                <w:sz w:val="24"/>
                <w:szCs w:val="24"/>
              </w:rPr>
              <w:t xml:space="preserve">        </w:t>
            </w:r>
            <w:r w:rsidR="00485953" w:rsidRPr="004F44F0">
              <w:rPr>
                <w:sz w:val="24"/>
                <w:szCs w:val="24"/>
              </w:rPr>
              <w:t xml:space="preserve">№ </w:t>
            </w:r>
            <w:r w:rsidR="00374DC1" w:rsidRPr="004F44F0">
              <w:rPr>
                <w:sz w:val="24"/>
                <w:szCs w:val="24"/>
              </w:rPr>
              <w:t xml:space="preserve"> </w:t>
            </w:r>
            <w:r w:rsidR="004F44F0" w:rsidRPr="004F44F0">
              <w:rPr>
                <w:sz w:val="24"/>
                <w:szCs w:val="24"/>
              </w:rPr>
              <w:t>47</w:t>
            </w:r>
            <w:r w:rsidRPr="004F44F0">
              <w:rPr>
                <w:sz w:val="24"/>
                <w:szCs w:val="24"/>
              </w:rPr>
              <w:t>9</w:t>
            </w:r>
          </w:p>
        </w:tc>
      </w:tr>
      <w:tr w:rsidR="00485953" w:rsidRPr="00722086" w:rsidTr="00AF0F8F">
        <w:tc>
          <w:tcPr>
            <w:tcW w:w="3190" w:type="dxa"/>
          </w:tcPr>
          <w:p w:rsidR="00485953" w:rsidRPr="00722086" w:rsidRDefault="00485953" w:rsidP="0093583C">
            <w:pPr>
              <w:ind w:left="567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22086" w:rsidRDefault="00AF0F8F" w:rsidP="0093583C">
            <w:pPr>
              <w:ind w:left="567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5953" w:rsidRPr="00722086">
              <w:rPr>
                <w:sz w:val="24"/>
                <w:szCs w:val="24"/>
              </w:rPr>
              <w:t>г</w:t>
            </w:r>
            <w:proofErr w:type="gramStart"/>
            <w:r w:rsidR="00485953" w:rsidRPr="00722086">
              <w:rPr>
                <w:sz w:val="24"/>
                <w:szCs w:val="24"/>
              </w:rPr>
              <w:t>.К</w:t>
            </w:r>
            <w:proofErr w:type="gramEnd"/>
            <w:r w:rsidR="00485953" w:rsidRPr="00722086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2633BC" w:rsidRDefault="00485953" w:rsidP="0093583C">
            <w:pPr>
              <w:ind w:left="567" w:right="-1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337A8" w:rsidRPr="00722086" w:rsidRDefault="001337A8" w:rsidP="0093583C">
      <w:pPr>
        <w:ind w:left="567" w:right="-1"/>
      </w:pPr>
    </w:p>
    <w:p w:rsidR="00FF12C7" w:rsidRPr="00722086" w:rsidRDefault="00FF12C7" w:rsidP="0093583C">
      <w:pPr>
        <w:ind w:left="567" w:right="-1"/>
      </w:pPr>
    </w:p>
    <w:tbl>
      <w:tblPr>
        <w:tblStyle w:val="a3"/>
        <w:tblW w:w="499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</w:tblGrid>
      <w:tr w:rsidR="002C2448" w:rsidRPr="00460038" w:rsidTr="000A552A">
        <w:trPr>
          <w:trHeight w:val="517"/>
        </w:trPr>
        <w:tc>
          <w:tcPr>
            <w:tcW w:w="4990" w:type="dxa"/>
          </w:tcPr>
          <w:p w:rsidR="00460038" w:rsidRDefault="00FF12C7" w:rsidP="0093583C">
            <w:pPr>
              <w:ind w:left="567" w:right="-1"/>
            </w:pPr>
            <w:r w:rsidRPr="00460038">
              <w:t xml:space="preserve">       </w:t>
            </w:r>
            <w:r w:rsidR="001B69CC" w:rsidRPr="00FF12C7">
              <w:rPr>
                <w:sz w:val="24"/>
                <w:szCs w:val="24"/>
              </w:rPr>
              <w:t xml:space="preserve">О внесении изменений в </w:t>
            </w:r>
            <w:r w:rsidR="001B69CC" w:rsidRPr="00FF12C7">
              <w:rPr>
                <w:color w:val="000000"/>
                <w:sz w:val="24"/>
                <w:szCs w:val="24"/>
              </w:rPr>
              <w:t>план мероприятий по реализации муниципальной программы Киренского района «Развитие образования на 2015-2017 годы»</w:t>
            </w:r>
          </w:p>
          <w:p w:rsidR="00793DE5" w:rsidRPr="00460038" w:rsidRDefault="00793DE5" w:rsidP="0093583C">
            <w:pPr>
              <w:ind w:left="567" w:right="-1"/>
            </w:pPr>
          </w:p>
        </w:tc>
      </w:tr>
    </w:tbl>
    <w:p w:rsidR="00FF12C7" w:rsidRPr="00460038" w:rsidRDefault="00A10E01" w:rsidP="0093583C">
      <w:pPr>
        <w:spacing w:line="276" w:lineRule="auto"/>
        <w:ind w:left="567" w:right="-1"/>
        <w:jc w:val="both"/>
      </w:pPr>
      <w:r>
        <w:tab/>
      </w:r>
      <w:r w:rsidR="006776CB" w:rsidRPr="00460038">
        <w:t xml:space="preserve">     </w:t>
      </w:r>
      <w:r w:rsidR="00FF12C7" w:rsidRPr="00460038">
        <w:t xml:space="preserve"> </w:t>
      </w:r>
      <w:proofErr w:type="gramStart"/>
      <w:r w:rsidR="0031221A" w:rsidRPr="007026C4">
        <w:t xml:space="preserve">В </w:t>
      </w:r>
      <w:r w:rsidR="0031221A">
        <w:t>соответствии с Федеральным Законом от 06 октября 2003 года № 131- ФЗ «Об общих принципах организации местного самоуправления  в Российской Федерации», статьи 43 Устава муниципального образования Киренский район, Положением  о порядке принятии  решений о разработке, реализации и оценке эффективности муниципальных программ Киренского района, утвержденный постановлением администрации Киренского муниципального района от 04.09.2013г. №690, с изменениями, внесенными постановлениями от 06.03.2014г</w:t>
      </w:r>
      <w:proofErr w:type="gramEnd"/>
      <w:r w:rsidR="0031221A">
        <w:t>. №206, от 19.09.2014г. №996, от 18.02.2015г. №145, от 05.03.2015г. №199</w:t>
      </w:r>
    </w:p>
    <w:p w:rsidR="00AF0F8F" w:rsidRDefault="00AF0F8F" w:rsidP="0093583C">
      <w:pPr>
        <w:spacing w:line="360" w:lineRule="auto"/>
        <w:ind w:left="567" w:right="-1"/>
        <w:jc w:val="center"/>
      </w:pPr>
    </w:p>
    <w:p w:rsidR="00097BB9" w:rsidRDefault="00097BB9" w:rsidP="0093583C">
      <w:pPr>
        <w:spacing w:line="360" w:lineRule="auto"/>
        <w:ind w:left="567" w:right="-1"/>
        <w:jc w:val="center"/>
      </w:pPr>
      <w:proofErr w:type="gramStart"/>
      <w:r w:rsidRPr="00722086">
        <w:t>П</w:t>
      </w:r>
      <w:proofErr w:type="gramEnd"/>
      <w:r w:rsidRPr="00722086">
        <w:t xml:space="preserve"> О С Т А Н О В Л Я Ю:</w:t>
      </w:r>
    </w:p>
    <w:p w:rsidR="00FF12C7" w:rsidRDefault="006776CB" w:rsidP="0093583C">
      <w:pPr>
        <w:pStyle w:val="a6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BB9" w:rsidRPr="00FF12C7">
        <w:rPr>
          <w:rFonts w:ascii="Times New Roman" w:hAnsi="Times New Roman" w:cs="Times New Roman"/>
          <w:sz w:val="24"/>
          <w:szCs w:val="24"/>
        </w:rPr>
        <w:t>1.</w:t>
      </w:r>
      <w:r w:rsidRPr="00FF12C7">
        <w:rPr>
          <w:rFonts w:ascii="Times New Roman" w:hAnsi="Times New Roman" w:cs="Times New Roman"/>
          <w:sz w:val="24"/>
          <w:szCs w:val="24"/>
        </w:rPr>
        <w:t xml:space="preserve"> </w:t>
      </w:r>
      <w:r w:rsidR="00FF12C7" w:rsidRPr="00FF12C7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план мероприятий по реализации муниципальной программы Киренского района «Развитие образования на 2015-2017 годы», утвержденного </w:t>
      </w:r>
      <w:r w:rsidR="00AF0F8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F12C7" w:rsidRPr="00FF12C7">
        <w:rPr>
          <w:rFonts w:ascii="Times New Roman" w:hAnsi="Times New Roman" w:cs="Times New Roman"/>
          <w:color w:val="000000"/>
          <w:sz w:val="24"/>
          <w:szCs w:val="24"/>
        </w:rPr>
        <w:t>остановл</w:t>
      </w:r>
      <w:r w:rsidR="00AF0F8F">
        <w:rPr>
          <w:rFonts w:ascii="Times New Roman" w:hAnsi="Times New Roman" w:cs="Times New Roman"/>
          <w:color w:val="000000"/>
          <w:sz w:val="24"/>
          <w:szCs w:val="24"/>
        </w:rPr>
        <w:t>ением от 25.12.2014 года № 1407</w:t>
      </w:r>
      <w:r w:rsidR="005D05C7">
        <w:rPr>
          <w:rFonts w:ascii="Times New Roman" w:hAnsi="Times New Roman" w:cs="Times New Roman"/>
          <w:color w:val="000000"/>
          <w:sz w:val="24"/>
          <w:szCs w:val="24"/>
        </w:rPr>
        <w:t>, с изменениями от 07.04.2015г. № 249</w:t>
      </w:r>
      <w:r w:rsidR="00FF12C7" w:rsidRPr="00FF12C7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  <w:r w:rsidR="004C6CD3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применительно к отчету за 2 квартал 2015 года.</w:t>
      </w:r>
    </w:p>
    <w:p w:rsidR="00FF12C7" w:rsidRDefault="00FF12C7" w:rsidP="0093583C">
      <w:pPr>
        <w:pStyle w:val="a6"/>
        <w:spacing w:after="0"/>
        <w:ind w:left="567"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</w:t>
      </w:r>
      <w:r>
        <w:rPr>
          <w:rFonts w:ascii="Times New Roman" w:hAnsi="Times New Roman" w:cs="Times New Roman"/>
          <w:sz w:val="24"/>
          <w:szCs w:val="24"/>
        </w:rPr>
        <w:t>Контроль над</w:t>
      </w:r>
      <w:r w:rsidR="00AF0F8F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777CEA">
        <w:rPr>
          <w:rFonts w:ascii="Times New Roman" w:hAnsi="Times New Roman" w:cs="Times New Roman"/>
          <w:sz w:val="24"/>
          <w:szCs w:val="24"/>
        </w:rPr>
        <w:t xml:space="preserve">остановления 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77CEA">
        <w:rPr>
          <w:rFonts w:ascii="Times New Roman" w:hAnsi="Times New Roman" w:cs="Times New Roman"/>
          <w:iCs/>
          <w:color w:val="000000"/>
          <w:sz w:val="24"/>
          <w:szCs w:val="24"/>
        </w:rPr>
        <w:t>начальника управления образования Киренского муниципального района</w:t>
      </w:r>
      <w:r w:rsidRPr="00777CEA">
        <w:rPr>
          <w:rFonts w:ascii="Times New Roman" w:hAnsi="Times New Roman" w:cs="Times New Roman"/>
          <w:sz w:val="24"/>
          <w:szCs w:val="24"/>
        </w:rPr>
        <w:t xml:space="preserve"> Ст</w:t>
      </w:r>
      <w:r w:rsidRPr="00777CEA">
        <w:rPr>
          <w:rFonts w:ascii="Times New Roman" w:hAnsi="Times New Roman" w:cs="Times New Roman"/>
          <w:iCs/>
          <w:color w:val="000000"/>
          <w:sz w:val="24"/>
          <w:szCs w:val="24"/>
        </w:rPr>
        <w:t>релкову 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.П.</w:t>
      </w:r>
      <w:r w:rsidRPr="00777C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C7" w:rsidRPr="00FF12C7" w:rsidRDefault="00FF12C7" w:rsidP="0093583C">
      <w:pPr>
        <w:pStyle w:val="a6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3.</w:t>
      </w:r>
      <w:r w:rsidR="003122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F0F8F">
        <w:rPr>
          <w:rFonts w:ascii="Times New Roman" w:hAnsi="Times New Roman" w:cs="Times New Roman"/>
          <w:sz w:val="24"/>
          <w:szCs w:val="24"/>
        </w:rPr>
        <w:t>п</w:t>
      </w:r>
      <w:r w:rsidR="00612ED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777CEA">
        <w:rPr>
          <w:rFonts w:ascii="Times New Roman" w:hAnsi="Times New Roman" w:cs="Times New Roman"/>
          <w:sz w:val="24"/>
          <w:szCs w:val="24"/>
        </w:rPr>
        <w:t>опубликовать в Бюллетене нормативно-правовых актов Киренского муниципального района «Киренский районный вестник» и</w:t>
      </w:r>
      <w:r w:rsidR="00612EDA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777CEA">
        <w:rPr>
          <w:rFonts w:ascii="Times New Roman" w:hAnsi="Times New Roman" w:cs="Times New Roman"/>
          <w:sz w:val="24"/>
          <w:szCs w:val="24"/>
        </w:rPr>
        <w:t>на официальном сайте администрации Киренского муниципального района.</w:t>
      </w:r>
    </w:p>
    <w:p w:rsidR="00FF12C7" w:rsidRPr="00790148" w:rsidRDefault="00FF12C7" w:rsidP="0093583C">
      <w:pPr>
        <w:ind w:left="567" w:right="-1"/>
        <w:jc w:val="both"/>
      </w:pPr>
      <w:r>
        <w:t xml:space="preserve">   4. Настоящее </w:t>
      </w:r>
      <w:r w:rsidR="00AF0F8F">
        <w:t>п</w:t>
      </w:r>
      <w:r w:rsidRPr="00790148">
        <w:t>остановление вступает в силу с момента опубликования.</w:t>
      </w:r>
    </w:p>
    <w:p w:rsidR="00097BB9" w:rsidRDefault="00097BB9" w:rsidP="0093583C">
      <w:pPr>
        <w:spacing w:line="360" w:lineRule="auto"/>
        <w:ind w:left="567" w:right="-1"/>
      </w:pPr>
    </w:p>
    <w:p w:rsidR="00AF0F8F" w:rsidRPr="00722086" w:rsidRDefault="00AF0F8F" w:rsidP="0093583C">
      <w:pPr>
        <w:spacing w:line="360" w:lineRule="auto"/>
        <w:ind w:left="567" w:right="-1"/>
      </w:pPr>
    </w:p>
    <w:p w:rsidR="00097BB9" w:rsidRDefault="00EC56F5" w:rsidP="0093583C">
      <w:pPr>
        <w:ind w:left="567" w:right="-1"/>
        <w:rPr>
          <w:b/>
        </w:rPr>
      </w:pPr>
      <w:r>
        <w:rPr>
          <w:b/>
        </w:rPr>
        <w:t xml:space="preserve">  </w:t>
      </w:r>
      <w:r w:rsidR="00097BB9" w:rsidRPr="00722086">
        <w:rPr>
          <w:b/>
        </w:rPr>
        <w:t xml:space="preserve">Мэр  </w:t>
      </w:r>
      <w:r w:rsidR="00097BB9">
        <w:rPr>
          <w:b/>
        </w:rPr>
        <w:t>района</w:t>
      </w:r>
      <w:r w:rsidR="00097BB9">
        <w:rPr>
          <w:b/>
        </w:rPr>
        <w:tab/>
      </w:r>
      <w:r w:rsidR="00097BB9">
        <w:rPr>
          <w:b/>
        </w:rPr>
        <w:tab/>
      </w:r>
      <w:r w:rsidR="00097BB9" w:rsidRPr="00722086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</w:t>
      </w:r>
      <w:r w:rsidR="00097BB9" w:rsidRPr="00722086">
        <w:rPr>
          <w:b/>
        </w:rPr>
        <w:t xml:space="preserve">                    К.В. </w:t>
      </w:r>
      <w:proofErr w:type="spellStart"/>
      <w:r w:rsidR="00097BB9" w:rsidRPr="00722086">
        <w:rPr>
          <w:b/>
        </w:rPr>
        <w:t>Свистелин</w:t>
      </w:r>
      <w:proofErr w:type="spellEnd"/>
    </w:p>
    <w:p w:rsidR="0093583C" w:rsidRDefault="0093583C" w:rsidP="0093583C">
      <w:pPr>
        <w:ind w:left="567" w:right="-1"/>
        <w:rPr>
          <w:b/>
        </w:rPr>
      </w:pPr>
    </w:p>
    <w:p w:rsidR="0031221A" w:rsidRDefault="0031221A" w:rsidP="0093583C">
      <w:pPr>
        <w:ind w:left="567" w:right="-1"/>
        <w:rPr>
          <w:b/>
        </w:rPr>
      </w:pPr>
    </w:p>
    <w:tbl>
      <w:tblPr>
        <w:tblW w:w="10372" w:type="dxa"/>
        <w:tblInd w:w="534" w:type="dxa"/>
        <w:tblLayout w:type="fixed"/>
        <w:tblLook w:val="04A0"/>
      </w:tblPr>
      <w:tblGrid>
        <w:gridCol w:w="425"/>
        <w:gridCol w:w="3118"/>
        <w:gridCol w:w="2109"/>
        <w:gridCol w:w="786"/>
        <w:gridCol w:w="709"/>
        <w:gridCol w:w="975"/>
        <w:gridCol w:w="1116"/>
        <w:gridCol w:w="1134"/>
      </w:tblGrid>
      <w:tr w:rsidR="00881244" w:rsidTr="00881244">
        <w:trPr>
          <w:trHeight w:val="1932"/>
        </w:trPr>
        <w:tc>
          <w:tcPr>
            <w:tcW w:w="103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t>Утверждено</w:t>
            </w:r>
          </w:p>
          <w:p w:rsidR="00881244" w:rsidRDefault="00881244">
            <w:pPr>
              <w:jc w:val="right"/>
            </w:pPr>
            <w:r>
              <w:t xml:space="preserve">Постановлением администрации </w:t>
            </w:r>
          </w:p>
          <w:p w:rsidR="00881244" w:rsidRDefault="00881244">
            <w:pPr>
              <w:jc w:val="right"/>
            </w:pPr>
            <w:r>
              <w:t>Киренского муниципального района</w:t>
            </w:r>
          </w:p>
          <w:p w:rsidR="00881244" w:rsidRDefault="00881244">
            <w:pPr>
              <w:jc w:val="right"/>
            </w:pPr>
            <w:r>
              <w:t xml:space="preserve">от  25 декабря 2015  №  1407, </w:t>
            </w:r>
          </w:p>
          <w:p w:rsidR="00881244" w:rsidRDefault="00881244" w:rsidP="00FA5606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>
              <w:t>с изменением от 07.04.2015 г. № 249, от 23.07.2015 №479</w:t>
            </w:r>
          </w:p>
          <w:p w:rsidR="00881244" w:rsidRDefault="00881244" w:rsidP="00155F8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881244" w:rsidTr="00881244">
        <w:trPr>
          <w:trHeight w:val="37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44" w:rsidRPr="00881244" w:rsidRDefault="00881244">
            <w:pPr>
              <w:jc w:val="center"/>
              <w:rPr>
                <w:b/>
                <w:bCs/>
                <w:color w:val="000000"/>
              </w:rPr>
            </w:pPr>
            <w:r w:rsidRPr="00881244">
              <w:rPr>
                <w:b/>
                <w:bCs/>
                <w:color w:val="000000"/>
              </w:rPr>
              <w:t>ПЛАН МЕРОПРИЯТИЙ ПО РЕАЛИЗАЦИИ МУНИЦИПАЛЬНОЙ  ПРОГРАММЫ</w:t>
            </w:r>
          </w:p>
        </w:tc>
      </w:tr>
      <w:tr w:rsidR="00881244" w:rsidTr="00881244">
        <w:trPr>
          <w:trHeight w:val="25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44" w:rsidRPr="00881244" w:rsidRDefault="00881244">
            <w:pPr>
              <w:jc w:val="center"/>
              <w:rPr>
                <w:b/>
                <w:bCs/>
                <w:color w:val="000000"/>
              </w:rPr>
            </w:pPr>
            <w:r w:rsidRPr="00881244">
              <w:rPr>
                <w:b/>
                <w:bCs/>
                <w:color w:val="000000"/>
              </w:rPr>
              <w:t>КИРЕНСКОГО РАЙОНА «Развитие образования на 2015 – 2017 годы» на 2015 год</w:t>
            </w:r>
          </w:p>
        </w:tc>
      </w:tr>
      <w:tr w:rsidR="00881244" w:rsidTr="00881244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44" w:rsidRDefault="00881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44" w:rsidRDefault="00881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44" w:rsidRDefault="008812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1244" w:rsidTr="00881244">
        <w:trPr>
          <w:trHeight w:val="28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>
            <w:pPr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24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8124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8124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>
            <w:pPr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>
            <w:pPr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244" w:rsidRPr="00881244" w:rsidRDefault="00881244">
            <w:pPr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 w:rsidP="00881244">
            <w:pPr>
              <w:ind w:left="-126" w:right="-90"/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 w:rsidP="0088124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 w:rsidP="008812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1244">
              <w:rPr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881244" w:rsidTr="00881244">
        <w:trPr>
          <w:trHeight w:val="8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 w:rsidP="00881244">
            <w:pPr>
              <w:ind w:left="-48" w:right="-91"/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>с (месяц/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Pr="00881244" w:rsidRDefault="00881244" w:rsidP="00881244">
            <w:pPr>
              <w:ind w:left="-125" w:right="-90"/>
              <w:jc w:val="center"/>
              <w:rPr>
                <w:color w:val="000000"/>
                <w:sz w:val="20"/>
                <w:szCs w:val="20"/>
              </w:rPr>
            </w:pPr>
            <w:r w:rsidRPr="00881244">
              <w:rPr>
                <w:color w:val="000000"/>
                <w:sz w:val="20"/>
                <w:szCs w:val="20"/>
              </w:rPr>
              <w:t>по (месяц/ год)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1244" w:rsidTr="00881244">
        <w:trPr>
          <w:trHeight w:val="33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района; 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191684,8</w:t>
            </w:r>
          </w:p>
        </w:tc>
      </w:tr>
      <w:tr w:rsidR="00881244" w:rsidTr="00881244">
        <w:trPr>
          <w:trHeight w:val="16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«Повышение эффективности систем дошкольного образования Киренского района»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81244" w:rsidTr="00881244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 1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образования Иркутской области; Управление образования администрации Киренского муниципального района.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1244" w:rsidTr="00881244">
        <w:trPr>
          <w:trHeight w:val="164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программы «Электронная очередь»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района;  Управление образования администрации Киренского муниципального района;  ДОО Киренского района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 </w:t>
            </w:r>
          </w:p>
        </w:tc>
      </w:tr>
      <w:tr w:rsidR="00881244" w:rsidTr="00881244">
        <w:trPr>
          <w:trHeight w:val="9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оборудования и мягкого инвентаря в ДОО Киренского района.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253,2</w:t>
            </w:r>
          </w:p>
        </w:tc>
      </w:tr>
      <w:tr w:rsidR="00881244" w:rsidTr="00881244">
        <w:trPr>
          <w:trHeight w:val="9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1.2.1. </w:t>
            </w:r>
            <w:r>
              <w:rPr>
                <w:i/>
                <w:iCs/>
                <w:color w:val="000000"/>
                <w:sz w:val="22"/>
                <w:szCs w:val="22"/>
              </w:rPr>
              <w:t>Оборудование медицинских кабинетов согласно новым требованиям САН ПИН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50</w:t>
            </w:r>
          </w:p>
        </w:tc>
      </w:tr>
      <w:tr w:rsidR="00881244" w:rsidTr="00881244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1.2.2. </w:t>
            </w:r>
            <w:r>
              <w:rPr>
                <w:i/>
                <w:iCs/>
                <w:color w:val="000000"/>
                <w:sz w:val="22"/>
                <w:szCs w:val="22"/>
              </w:rPr>
              <w:t>Приобретение мягкого инвентаря во все ДОУ района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203,2</w:t>
            </w:r>
          </w:p>
        </w:tc>
      </w:tr>
      <w:tr w:rsidR="00881244" w:rsidTr="00881244">
        <w:trPr>
          <w:trHeight w:val="112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1.3.  Реализация основной образовательной программы по дошкольному образованию в рамках ФГОС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образования Иркутской области учредитель - Администрация </w:t>
            </w:r>
            <w:r>
              <w:rPr>
                <w:color w:val="000000"/>
                <w:sz w:val="22"/>
                <w:szCs w:val="22"/>
              </w:rPr>
              <w:lastRenderedPageBreak/>
              <w:t>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191155,5</w:t>
            </w:r>
          </w:p>
        </w:tc>
      </w:tr>
      <w:tr w:rsidR="00881244" w:rsidTr="00881244">
        <w:trPr>
          <w:trHeight w:val="9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1.3.1. </w:t>
            </w:r>
            <w:r>
              <w:rPr>
                <w:i/>
                <w:iCs/>
                <w:color w:val="000000"/>
                <w:sz w:val="22"/>
                <w:szCs w:val="22"/>
              </w:rPr>
              <w:t>Расходы на содержание ДОО  Киренского муниципального района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190427</w:t>
            </w:r>
          </w:p>
        </w:tc>
      </w:tr>
      <w:tr w:rsidR="00881244" w:rsidTr="00881244">
        <w:trPr>
          <w:trHeight w:val="12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1.3.2. Методическое обеспечение воспитательно-образовательного процесса  во всех ДОУ  района в рамках ФГОС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728,5</w:t>
            </w:r>
          </w:p>
        </w:tc>
      </w:tr>
      <w:tr w:rsidR="00881244" w:rsidTr="00881244">
        <w:trPr>
          <w:trHeight w:val="218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1.4.       Курсовая переподготовка педагогических коллективов всех дошкольных образовательных организаций   района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района; Управление образования администрации Киренского муниципального района; ДОУ Киренского района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28</w:t>
            </w:r>
          </w:p>
        </w:tc>
      </w:tr>
      <w:tr w:rsidR="00881244" w:rsidTr="00881244">
        <w:trPr>
          <w:trHeight w:val="18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1.5. Обеспечение противопожарной безопасности во всех ДОО района.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района; руководители ДОУ;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144,79</w:t>
            </w:r>
          </w:p>
        </w:tc>
      </w:tr>
      <w:tr w:rsidR="00881244" w:rsidTr="00881244">
        <w:trPr>
          <w:trHeight w:val="15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1.5.1.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Заправка, замена огнетушителей, ремонт системы АПС, ремонт и замена дымоуловителей)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1.6.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конкурсов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 конкурсных   мероприятий 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предприятие 1.7.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48,3</w:t>
            </w:r>
          </w:p>
        </w:tc>
      </w:tr>
      <w:tr w:rsidR="00881244" w:rsidTr="00881244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видеонаблюдения во всех дошкольных образовательных организациях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21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Повышение эффективности образовательных систем, обеспечивающих современное качество общего образования  Киренского района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291410,79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35709,96</w:t>
            </w:r>
          </w:p>
        </w:tc>
      </w:tr>
      <w:tr w:rsidR="00881244" w:rsidTr="00881244">
        <w:trPr>
          <w:trHeight w:val="116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2.1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Обеспечение  деятельности общеобразовательных учреждений Киренского района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284985,6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33383,96</w:t>
            </w:r>
          </w:p>
        </w:tc>
      </w:tr>
      <w:tr w:rsidR="00881244" w:rsidTr="00881244">
        <w:trPr>
          <w:trHeight w:val="141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190839,33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22338,8</w:t>
            </w:r>
          </w:p>
        </w:tc>
      </w:tr>
      <w:tr w:rsidR="00881244" w:rsidTr="00881244">
        <w:trPr>
          <w:trHeight w:val="135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57634,84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6745,16</w:t>
            </w:r>
          </w:p>
        </w:tc>
      </w:tr>
      <w:tr w:rsidR="00881244" w:rsidTr="00881244">
        <w:trPr>
          <w:trHeight w:val="141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 (оплата проезда в отпуск и обратно, суточные)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606,05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1244" w:rsidTr="00881244">
        <w:trPr>
          <w:trHeight w:val="141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795,68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881244" w:rsidTr="00881244">
        <w:trPr>
          <w:trHeight w:val="139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309,77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881244" w:rsidTr="00881244">
        <w:trPr>
          <w:trHeight w:val="140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21065,1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2800,15</w:t>
            </w:r>
          </w:p>
        </w:tc>
      </w:tr>
      <w:tr w:rsidR="00881244" w:rsidTr="00881244">
        <w:trPr>
          <w:trHeight w:val="142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285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81244" w:rsidTr="00881244">
        <w:trPr>
          <w:trHeight w:val="140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Арендная плата за пользование имуществом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360,7</w:t>
            </w:r>
          </w:p>
        </w:tc>
      </w:tr>
      <w:tr w:rsidR="00881244" w:rsidTr="00881244">
        <w:trPr>
          <w:trHeight w:val="145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работы, услуги для государственных нужд 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1718,75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319,15</w:t>
            </w:r>
          </w:p>
        </w:tc>
      </w:tr>
      <w:tr w:rsidR="00881244" w:rsidTr="00881244">
        <w:trPr>
          <w:trHeight w:val="142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8727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81244" w:rsidTr="00881244">
        <w:trPr>
          <w:trHeight w:val="21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2250,64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658,7</w:t>
            </w:r>
          </w:p>
        </w:tc>
      </w:tr>
      <w:tr w:rsidR="00881244" w:rsidTr="00881244">
        <w:trPr>
          <w:trHeight w:val="13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392,69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81244" w:rsidTr="00881244">
        <w:trPr>
          <w:trHeight w:val="141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2.2 Развитие педагогических кадров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</w:tr>
      <w:tr w:rsidR="00881244" w:rsidTr="00881244">
        <w:trPr>
          <w:trHeight w:val="15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2.2.4 Поощрение участников конкурсов профессионального мастерства: «Учитель года», «Воспитатель года».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9,5</w:t>
            </w:r>
          </w:p>
        </w:tc>
      </w:tr>
      <w:tr w:rsidR="00881244" w:rsidTr="00881244">
        <w:trPr>
          <w:trHeight w:val="138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2.2.5 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15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2.2.6 Участие в областном форуме «Образование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Приангарья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15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2.2.7 Проведение районных семинаров, конференций, конкурсов.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10</w:t>
            </w:r>
          </w:p>
        </w:tc>
      </w:tr>
      <w:tr w:rsidR="00881244" w:rsidTr="00881244">
        <w:trPr>
          <w:trHeight w:val="140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2.3 Создание безопасных условий пребывания  детей в образовательных учреждениях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1070,95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2.3.1 Запчасти и прочие ГСМ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автобусов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456,7</w:t>
            </w:r>
          </w:p>
        </w:tc>
      </w:tr>
      <w:tr w:rsidR="00881244" w:rsidTr="00881244">
        <w:trPr>
          <w:trHeight w:val="15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видеонаблюдение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организаций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55,25</w:t>
            </w:r>
          </w:p>
        </w:tc>
      </w:tr>
      <w:tr w:rsidR="00881244" w:rsidTr="00881244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15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здания МКОУ СОШ п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лексеевск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организаций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559</w:t>
            </w:r>
          </w:p>
        </w:tc>
      </w:tr>
      <w:tr w:rsidR="00881244" w:rsidTr="008812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170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2.4. Укрепление материально-технической базы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629,79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2.4.3 Приобретение прочих материалов для хозяйственных нужд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541,79</w:t>
            </w:r>
          </w:p>
        </w:tc>
      </w:tr>
      <w:tr w:rsidR="00881244" w:rsidTr="00881244">
        <w:trPr>
          <w:trHeight w:val="8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№1 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иренска (соисполнитель)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88</w:t>
            </w:r>
          </w:p>
        </w:tc>
      </w:tr>
      <w:tr w:rsidR="00881244" w:rsidTr="00881244">
        <w:trPr>
          <w:trHeight w:val="1152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ВЦП 1.1.  «Совершенствование школьного питания»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5021</w:t>
            </w:r>
          </w:p>
        </w:tc>
      </w:tr>
      <w:tr w:rsidR="00881244" w:rsidTr="00881244">
        <w:trPr>
          <w:trHeight w:val="140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 1.5. Организация горячего питания учащихся за счет местного бюджета (бюджет +родительская плата) 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3773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</w:t>
            </w:r>
          </w:p>
        </w:tc>
      </w:tr>
      <w:tr w:rsidR="00881244" w:rsidTr="00881244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ВЦП 1.2. «Дети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Приангарья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81244" w:rsidTr="00881244">
        <w:trPr>
          <w:trHeight w:val="144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2.5. "Доступная среда для инвалидов и других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групп населения"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1980,0</w:t>
            </w:r>
          </w:p>
        </w:tc>
      </w:tr>
      <w:tr w:rsidR="00881244" w:rsidTr="00881244">
        <w:trPr>
          <w:trHeight w:val="14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990,0</w:t>
            </w:r>
          </w:p>
        </w:tc>
      </w:tr>
      <w:tr w:rsidR="00881244" w:rsidTr="00881244">
        <w:trPr>
          <w:trHeight w:val="5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990,0</w:t>
            </w: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35848,5</w:t>
            </w:r>
          </w:p>
        </w:tc>
      </w:tr>
      <w:tr w:rsidR="00881244" w:rsidTr="00881244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 МАОУ ДОД ДЮЦ «Гармония»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u w:val="single"/>
              </w:rPr>
            </w:pPr>
          </w:p>
        </w:tc>
      </w:tr>
      <w:tr w:rsidR="00881244" w:rsidTr="00881244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35848,5</w:t>
            </w:r>
          </w:p>
        </w:tc>
      </w:tr>
      <w:tr w:rsidR="00881244" w:rsidTr="00881244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программ дополнительного образования детей  МАОУ ДОД ДЮЦ «Гармония»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110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№ 4 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Киренского муниципального района МКОУ ДОД «ДШИ им. </w:t>
            </w:r>
            <w:proofErr w:type="spellStart"/>
            <w:r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иренска»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9233,5</w:t>
            </w:r>
          </w:p>
        </w:tc>
      </w:tr>
      <w:tr w:rsidR="00881244" w:rsidTr="00881244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«Развитие  МКОУ ДОД    «ДШИ им.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А.В.Кузакова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8904,3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программ дополнительного образования детей   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852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и доставка топлива и ГСМ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0</w:t>
            </w: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4.2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Киренского муниципального района МКОУ ДОД «ДШИ им. </w:t>
            </w:r>
            <w:proofErr w:type="spellStart"/>
            <w:r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иренска»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81244" w:rsidTr="00881244">
        <w:trPr>
          <w:trHeight w:val="12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здания, закрепленного за МКОУ ДОД «ДШИ им.А.В. </w:t>
            </w:r>
            <w:proofErr w:type="spellStart"/>
            <w:r>
              <w:rPr>
                <w:color w:val="000000"/>
                <w:sz w:val="22"/>
                <w:szCs w:val="22"/>
              </w:rPr>
              <w:t>Кузакова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иренска на праве оперативного управления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4.3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оборудования, материалов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4.4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ДОД «ДШИ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им. </w:t>
            </w:r>
            <w:proofErr w:type="spellStart"/>
            <w:r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</w:t>
            </w: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количест</w:t>
            </w:r>
            <w:r>
              <w:rPr>
                <w:color w:val="000000"/>
                <w:sz w:val="22"/>
                <w:szCs w:val="22"/>
              </w:rPr>
              <w:lastRenderedPageBreak/>
              <w:t>во человек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881244" w:rsidTr="00881244">
        <w:trPr>
          <w:trHeight w:val="27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участия учащихся  и преподавателей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различного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уровня олимпиадах, конференциях, фестивалях, конкурсах, выставках акциях и других мероприятиях по направлениям дополнительного образования (в том числе в рамках ведомственной целевой программы «Одаренные дети»)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4.5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района;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57,4</w:t>
            </w:r>
          </w:p>
        </w:tc>
      </w:tr>
      <w:tr w:rsidR="00881244" w:rsidTr="00881244">
        <w:trPr>
          <w:trHeight w:val="6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обучения преподавателей на курсах повышения  квалификации  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</w:pPr>
          </w:p>
        </w:tc>
      </w:tr>
      <w:tr w:rsidR="00881244" w:rsidTr="00881244">
        <w:trPr>
          <w:trHeight w:val="1992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№ 5 «Удовлетворение потребности в строительстве и капитальном ремонте образовательных учреждений в Киренском районе»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Киренского муниципального района; Управление образования администрации Киренского муниципального  района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№ 6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2278,3</w:t>
            </w:r>
          </w:p>
        </w:tc>
      </w:tr>
      <w:tr w:rsidR="00881244" w:rsidTr="00881244">
        <w:trPr>
          <w:trHeight w:val="8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«Организация и обеспечение отдыха и оздоровления детей Киренского района»</w:t>
            </w: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u w:val="single"/>
              </w:rPr>
            </w:pPr>
          </w:p>
        </w:tc>
      </w:tr>
      <w:tr w:rsidR="00881244" w:rsidTr="00881244">
        <w:trPr>
          <w:trHeight w:val="1452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6.1 Организация отдыха детей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2268,1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 6.1.1. Оздоровление детей в лагерях дневного пребывания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детей, чел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1676,35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6.1.2.Оздоровление детей в лагерях круглосуточного пребывания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детей, чел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0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6.1.3. Организация  работы производственных бригад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детей, чел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182,43</w:t>
            </w:r>
          </w:p>
        </w:tc>
      </w:tr>
      <w:tr w:rsidR="00881244" w:rsidTr="00881244">
        <w:trPr>
          <w:trHeight w:val="18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6. Проведение различных мероприятий, конкурсов, слетов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участников, организаций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</w:pPr>
            <w:r>
              <w:t>409,3</w:t>
            </w:r>
          </w:p>
        </w:tc>
      </w:tr>
      <w:tr w:rsidR="00881244" w:rsidTr="00881244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 6.2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10,15</w:t>
            </w:r>
          </w:p>
        </w:tc>
      </w:tr>
      <w:tr w:rsidR="00881244" w:rsidTr="00881244">
        <w:trPr>
          <w:trHeight w:val="58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Создание безопасных условий в оздоровительных организациях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b/>
                <w:bCs/>
                <w:sz w:val="22"/>
                <w:szCs w:val="22"/>
              </w:rPr>
            </w:pPr>
          </w:p>
        </w:tc>
      </w:tr>
      <w:tr w:rsidR="00881244" w:rsidTr="00881244">
        <w:trPr>
          <w:trHeight w:val="15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6.2.1. Проведение дератизации, дезинсекции в лагерях дневного пребывания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881244" w:rsidTr="008812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15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6.2.2.  Проведение противопожарных мероприятий в лагерях дневного пребывания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1244" w:rsidTr="008812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117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6.2.3. Санитарно-гигиеническое обучение для работников лагерей дневного пребывания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1244" w:rsidTr="008812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1092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41034,02</w:t>
            </w:r>
          </w:p>
        </w:tc>
      </w:tr>
      <w:tr w:rsidR="00881244" w:rsidTr="00881244">
        <w:trPr>
          <w:trHeight w:val="27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7.1.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32255,02</w:t>
            </w:r>
          </w:p>
        </w:tc>
      </w:tr>
      <w:tr w:rsidR="00881244" w:rsidTr="00881244">
        <w:trPr>
          <w:trHeight w:val="8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Управления образования Киренского муниципального района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26" w:right="-26"/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3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7.2. 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26" w:right="-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«Центр развития образования»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26"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8779,00</w:t>
            </w:r>
          </w:p>
        </w:tc>
      </w:tr>
      <w:tr w:rsidR="00881244" w:rsidTr="00881244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 w:rsidP="0088124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244" w:rsidRDefault="00881244" w:rsidP="00881244">
            <w:pPr>
              <w:ind w:left="-108" w:right="-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«Центр развития образования»</w:t>
            </w: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244" w:rsidRDefault="00881244">
            <w:pPr>
              <w:rPr>
                <w:sz w:val="22"/>
                <w:szCs w:val="22"/>
              </w:rPr>
            </w:pPr>
          </w:p>
        </w:tc>
      </w:tr>
      <w:tr w:rsidR="00881244" w:rsidTr="00881244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 w:rsidP="008812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8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1244" w:rsidRDefault="008812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244" w:rsidRDefault="00881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607199,8</w:t>
            </w:r>
          </w:p>
        </w:tc>
      </w:tr>
    </w:tbl>
    <w:p w:rsidR="00450A8D" w:rsidRDefault="00450A8D" w:rsidP="00AF0F8F">
      <w:pPr>
        <w:ind w:left="851"/>
      </w:pPr>
    </w:p>
    <w:p w:rsidR="0006297B" w:rsidRDefault="0006297B" w:rsidP="00AF0F8F">
      <w:pPr>
        <w:pStyle w:val="ConsPlusNonformat"/>
        <w:ind w:left="851"/>
      </w:pPr>
    </w:p>
    <w:sectPr w:rsidR="0006297B" w:rsidSect="0093583C">
      <w:pgSz w:w="11906" w:h="16838"/>
      <w:pgMar w:top="568" w:right="566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6B"/>
    <w:multiLevelType w:val="hybridMultilevel"/>
    <w:tmpl w:val="AB7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7C0B"/>
    <w:rsid w:val="0002187F"/>
    <w:rsid w:val="00025621"/>
    <w:rsid w:val="00031C07"/>
    <w:rsid w:val="00032306"/>
    <w:rsid w:val="00034574"/>
    <w:rsid w:val="00035001"/>
    <w:rsid w:val="0004023D"/>
    <w:rsid w:val="00055FF5"/>
    <w:rsid w:val="0005651E"/>
    <w:rsid w:val="0006245B"/>
    <w:rsid w:val="0006297B"/>
    <w:rsid w:val="00065B0D"/>
    <w:rsid w:val="00093F3D"/>
    <w:rsid w:val="00097BB9"/>
    <w:rsid w:val="000A552A"/>
    <w:rsid w:val="000A59CA"/>
    <w:rsid w:val="000A610D"/>
    <w:rsid w:val="000A7562"/>
    <w:rsid w:val="000B1492"/>
    <w:rsid w:val="000B5254"/>
    <w:rsid w:val="000C7871"/>
    <w:rsid w:val="000E47C8"/>
    <w:rsid w:val="000E514C"/>
    <w:rsid w:val="000F0BF4"/>
    <w:rsid w:val="000F4BF6"/>
    <w:rsid w:val="00101FEA"/>
    <w:rsid w:val="001032EF"/>
    <w:rsid w:val="00114348"/>
    <w:rsid w:val="001204FC"/>
    <w:rsid w:val="00120B28"/>
    <w:rsid w:val="00121385"/>
    <w:rsid w:val="001225A0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B69CC"/>
    <w:rsid w:val="001C5EE3"/>
    <w:rsid w:val="001D3D10"/>
    <w:rsid w:val="001E04CC"/>
    <w:rsid w:val="001E59F2"/>
    <w:rsid w:val="001E6BA8"/>
    <w:rsid w:val="001F20DB"/>
    <w:rsid w:val="001F338C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6DA"/>
    <w:rsid w:val="002564C0"/>
    <w:rsid w:val="002633BC"/>
    <w:rsid w:val="002749D7"/>
    <w:rsid w:val="00285E6D"/>
    <w:rsid w:val="0029571E"/>
    <w:rsid w:val="0029780E"/>
    <w:rsid w:val="002A318B"/>
    <w:rsid w:val="002A7638"/>
    <w:rsid w:val="002B4899"/>
    <w:rsid w:val="002C15CA"/>
    <w:rsid w:val="002C2448"/>
    <w:rsid w:val="002D42B0"/>
    <w:rsid w:val="002D69A0"/>
    <w:rsid w:val="002E1EDE"/>
    <w:rsid w:val="002E2325"/>
    <w:rsid w:val="002E2B3E"/>
    <w:rsid w:val="002F0EBC"/>
    <w:rsid w:val="00306C4F"/>
    <w:rsid w:val="00306D09"/>
    <w:rsid w:val="0031221A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74DC1"/>
    <w:rsid w:val="003846F2"/>
    <w:rsid w:val="0038797A"/>
    <w:rsid w:val="00390C69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4F2"/>
    <w:rsid w:val="003D74AB"/>
    <w:rsid w:val="003E0A0C"/>
    <w:rsid w:val="00404D94"/>
    <w:rsid w:val="00406B04"/>
    <w:rsid w:val="00412590"/>
    <w:rsid w:val="00415622"/>
    <w:rsid w:val="0043013B"/>
    <w:rsid w:val="00436F7E"/>
    <w:rsid w:val="00445531"/>
    <w:rsid w:val="00450A8D"/>
    <w:rsid w:val="00460038"/>
    <w:rsid w:val="00460ADA"/>
    <w:rsid w:val="00462D6B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6CD3"/>
    <w:rsid w:val="004C730F"/>
    <w:rsid w:val="004D49DD"/>
    <w:rsid w:val="004E4022"/>
    <w:rsid w:val="004F0056"/>
    <w:rsid w:val="004F44F0"/>
    <w:rsid w:val="00503E63"/>
    <w:rsid w:val="0050648F"/>
    <w:rsid w:val="005116E3"/>
    <w:rsid w:val="00517629"/>
    <w:rsid w:val="00520E01"/>
    <w:rsid w:val="005259AA"/>
    <w:rsid w:val="00530158"/>
    <w:rsid w:val="0055541B"/>
    <w:rsid w:val="00555A41"/>
    <w:rsid w:val="00587693"/>
    <w:rsid w:val="00596B78"/>
    <w:rsid w:val="00596C41"/>
    <w:rsid w:val="005C0632"/>
    <w:rsid w:val="005C5B6A"/>
    <w:rsid w:val="005D05C7"/>
    <w:rsid w:val="005D12FD"/>
    <w:rsid w:val="005D6E01"/>
    <w:rsid w:val="005F2558"/>
    <w:rsid w:val="005F2718"/>
    <w:rsid w:val="00600147"/>
    <w:rsid w:val="006070F1"/>
    <w:rsid w:val="006101FF"/>
    <w:rsid w:val="00612EDA"/>
    <w:rsid w:val="00615678"/>
    <w:rsid w:val="00624446"/>
    <w:rsid w:val="0064263E"/>
    <w:rsid w:val="00652151"/>
    <w:rsid w:val="00653B35"/>
    <w:rsid w:val="00663484"/>
    <w:rsid w:val="006645DA"/>
    <w:rsid w:val="006776CB"/>
    <w:rsid w:val="0069036A"/>
    <w:rsid w:val="00692817"/>
    <w:rsid w:val="00694441"/>
    <w:rsid w:val="006A240A"/>
    <w:rsid w:val="006A7EF6"/>
    <w:rsid w:val="006B02D5"/>
    <w:rsid w:val="006B28E4"/>
    <w:rsid w:val="006B3C89"/>
    <w:rsid w:val="006B7021"/>
    <w:rsid w:val="006C119D"/>
    <w:rsid w:val="006C1510"/>
    <w:rsid w:val="006E0AA6"/>
    <w:rsid w:val="006E0AC5"/>
    <w:rsid w:val="006F0B3C"/>
    <w:rsid w:val="006F66D4"/>
    <w:rsid w:val="0070029A"/>
    <w:rsid w:val="00702CF7"/>
    <w:rsid w:val="00703B4E"/>
    <w:rsid w:val="007147D9"/>
    <w:rsid w:val="00716858"/>
    <w:rsid w:val="00716D0F"/>
    <w:rsid w:val="00722086"/>
    <w:rsid w:val="0072289B"/>
    <w:rsid w:val="00730662"/>
    <w:rsid w:val="00737ABC"/>
    <w:rsid w:val="00737BAB"/>
    <w:rsid w:val="00743B1F"/>
    <w:rsid w:val="00746EF1"/>
    <w:rsid w:val="007639C4"/>
    <w:rsid w:val="00766BF5"/>
    <w:rsid w:val="00776997"/>
    <w:rsid w:val="0077742E"/>
    <w:rsid w:val="00780756"/>
    <w:rsid w:val="007817C5"/>
    <w:rsid w:val="00782131"/>
    <w:rsid w:val="00782FD6"/>
    <w:rsid w:val="00784050"/>
    <w:rsid w:val="00793DE5"/>
    <w:rsid w:val="00795BE5"/>
    <w:rsid w:val="007A7C2F"/>
    <w:rsid w:val="007B18D8"/>
    <w:rsid w:val="007B3FAA"/>
    <w:rsid w:val="007B5FDC"/>
    <w:rsid w:val="007C398E"/>
    <w:rsid w:val="007D0F00"/>
    <w:rsid w:val="007D3CE0"/>
    <w:rsid w:val="007E0491"/>
    <w:rsid w:val="007F2DB5"/>
    <w:rsid w:val="007F3BDE"/>
    <w:rsid w:val="008113E9"/>
    <w:rsid w:val="00814779"/>
    <w:rsid w:val="0081751B"/>
    <w:rsid w:val="00832CE3"/>
    <w:rsid w:val="00833789"/>
    <w:rsid w:val="008337E3"/>
    <w:rsid w:val="008449A6"/>
    <w:rsid w:val="00863377"/>
    <w:rsid w:val="00873722"/>
    <w:rsid w:val="00881244"/>
    <w:rsid w:val="0089570B"/>
    <w:rsid w:val="008A13CC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583C"/>
    <w:rsid w:val="009366FA"/>
    <w:rsid w:val="0094119C"/>
    <w:rsid w:val="009447AE"/>
    <w:rsid w:val="00963C85"/>
    <w:rsid w:val="00964D7D"/>
    <w:rsid w:val="00970CBB"/>
    <w:rsid w:val="00974531"/>
    <w:rsid w:val="00986295"/>
    <w:rsid w:val="00987A3D"/>
    <w:rsid w:val="009B257A"/>
    <w:rsid w:val="009B3D10"/>
    <w:rsid w:val="009B4292"/>
    <w:rsid w:val="009C50FA"/>
    <w:rsid w:val="009D1622"/>
    <w:rsid w:val="009F363E"/>
    <w:rsid w:val="009F6448"/>
    <w:rsid w:val="009F700E"/>
    <w:rsid w:val="00A01E70"/>
    <w:rsid w:val="00A0735F"/>
    <w:rsid w:val="00A10E01"/>
    <w:rsid w:val="00A21A96"/>
    <w:rsid w:val="00A22987"/>
    <w:rsid w:val="00A35C65"/>
    <w:rsid w:val="00A412B0"/>
    <w:rsid w:val="00A47ECA"/>
    <w:rsid w:val="00A52AE9"/>
    <w:rsid w:val="00A63015"/>
    <w:rsid w:val="00A632A4"/>
    <w:rsid w:val="00A73A33"/>
    <w:rsid w:val="00A7727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3515"/>
    <w:rsid w:val="00AE6356"/>
    <w:rsid w:val="00AF0F8F"/>
    <w:rsid w:val="00B009E4"/>
    <w:rsid w:val="00B015B6"/>
    <w:rsid w:val="00B20793"/>
    <w:rsid w:val="00B22B10"/>
    <w:rsid w:val="00B27AF2"/>
    <w:rsid w:val="00B31CDC"/>
    <w:rsid w:val="00B33C78"/>
    <w:rsid w:val="00B34347"/>
    <w:rsid w:val="00B3649C"/>
    <w:rsid w:val="00B47F10"/>
    <w:rsid w:val="00B61E12"/>
    <w:rsid w:val="00B65A83"/>
    <w:rsid w:val="00B76D41"/>
    <w:rsid w:val="00B81775"/>
    <w:rsid w:val="00B8410E"/>
    <w:rsid w:val="00B9516E"/>
    <w:rsid w:val="00BA3F34"/>
    <w:rsid w:val="00BB5F3F"/>
    <w:rsid w:val="00BB7ACC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4002F"/>
    <w:rsid w:val="00C675D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6EA"/>
    <w:rsid w:val="00CD07C2"/>
    <w:rsid w:val="00CD2F22"/>
    <w:rsid w:val="00CD63DA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715A8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AF6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2212"/>
    <w:rsid w:val="00E7675C"/>
    <w:rsid w:val="00E80AE7"/>
    <w:rsid w:val="00E959DE"/>
    <w:rsid w:val="00E96438"/>
    <w:rsid w:val="00EA371F"/>
    <w:rsid w:val="00EB0CB8"/>
    <w:rsid w:val="00EB2C99"/>
    <w:rsid w:val="00EB4B2C"/>
    <w:rsid w:val="00EC114F"/>
    <w:rsid w:val="00EC56F5"/>
    <w:rsid w:val="00EC6D5E"/>
    <w:rsid w:val="00ED3573"/>
    <w:rsid w:val="00EE1BEF"/>
    <w:rsid w:val="00EE69D8"/>
    <w:rsid w:val="00EE79C7"/>
    <w:rsid w:val="00F06D49"/>
    <w:rsid w:val="00F11E71"/>
    <w:rsid w:val="00F12BF0"/>
    <w:rsid w:val="00F3163D"/>
    <w:rsid w:val="00F40BC5"/>
    <w:rsid w:val="00F416B5"/>
    <w:rsid w:val="00F55BAC"/>
    <w:rsid w:val="00F81780"/>
    <w:rsid w:val="00F81E00"/>
    <w:rsid w:val="00F92626"/>
    <w:rsid w:val="00F9309A"/>
    <w:rsid w:val="00F95033"/>
    <w:rsid w:val="00F95FAD"/>
    <w:rsid w:val="00F97FB4"/>
    <w:rsid w:val="00FB1AED"/>
    <w:rsid w:val="00FB2D12"/>
    <w:rsid w:val="00FB7E14"/>
    <w:rsid w:val="00FD6C38"/>
    <w:rsid w:val="00FE04BF"/>
    <w:rsid w:val="00FE7043"/>
    <w:rsid w:val="00FF12C7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12C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8124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1244"/>
    <w:rPr>
      <w:color w:val="800080"/>
      <w:u w:val="single"/>
    </w:rPr>
  </w:style>
  <w:style w:type="paragraph" w:customStyle="1" w:styleId="font5">
    <w:name w:val="font5"/>
    <w:basedOn w:val="a"/>
    <w:rsid w:val="0088124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8124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8124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88124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88124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881244"/>
    <w:pPr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font11">
    <w:name w:val="font11"/>
    <w:basedOn w:val="a"/>
    <w:rsid w:val="00881244"/>
    <w:pPr>
      <w:spacing w:before="100" w:beforeAutospacing="1" w:after="100" w:afterAutospacing="1"/>
    </w:pPr>
  </w:style>
  <w:style w:type="paragraph" w:customStyle="1" w:styleId="xl63">
    <w:name w:val="xl63"/>
    <w:basedOn w:val="a"/>
    <w:rsid w:val="00881244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8124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881244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8124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8124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1">
    <w:name w:val="xl71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8124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812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812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812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812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812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8812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81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812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81244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81244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81244"/>
    <w:pPr>
      <w:spacing w:before="100" w:beforeAutospacing="1" w:after="100" w:afterAutospacing="1"/>
      <w:jc w:val="right"/>
    </w:pPr>
    <w:rPr>
      <w:rFonts w:ascii="Courier New" w:hAnsi="Courier New" w:cs="Courier New"/>
      <w:sz w:val="28"/>
      <w:szCs w:val="28"/>
    </w:rPr>
  </w:style>
  <w:style w:type="paragraph" w:customStyle="1" w:styleId="xl103">
    <w:name w:val="xl103"/>
    <w:basedOn w:val="a"/>
    <w:rsid w:val="00881244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881244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8812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812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812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124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812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812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812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8812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81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81244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81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812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8124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8124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881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8124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88124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81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88124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81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8812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81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5">
    <w:name w:val="xl145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6">
    <w:name w:val="xl146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88124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1">
    <w:name w:val="xl161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2">
    <w:name w:val="xl162"/>
    <w:basedOn w:val="a"/>
    <w:rsid w:val="008812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812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812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72">
    <w:name w:val="xl172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73">
    <w:name w:val="xl173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74">
    <w:name w:val="xl174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8124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84">
    <w:name w:val="xl184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85">
    <w:name w:val="xl185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8812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88124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8812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8812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881244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3">
    <w:name w:val="xl193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8812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88124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8812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86E3-DD48-4C5F-816B-6953CC22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</cp:lastModifiedBy>
  <cp:revision>61</cp:revision>
  <cp:lastPrinted>2015-10-02T06:48:00Z</cp:lastPrinted>
  <dcterms:created xsi:type="dcterms:W3CDTF">2015-02-18T04:35:00Z</dcterms:created>
  <dcterms:modified xsi:type="dcterms:W3CDTF">2015-11-12T05:45:00Z</dcterms:modified>
</cp:coreProperties>
</file>