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A7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E114A7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E114A7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A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114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14A7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A7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E114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14A7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A7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E114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14A7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4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14A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8"/>
        <w:gridCol w:w="3190"/>
        <w:gridCol w:w="3191"/>
      </w:tblGrid>
      <w:tr w:rsidR="00855B6E" w:rsidRPr="00E114A7" w:rsidTr="00855B6E">
        <w:tc>
          <w:tcPr>
            <w:tcW w:w="2798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A7">
              <w:rPr>
                <w:rFonts w:ascii="Times New Roman" w:hAnsi="Times New Roman" w:cs="Times New Roman"/>
                <w:sz w:val="24"/>
                <w:szCs w:val="24"/>
              </w:rPr>
              <w:t>от 18 февраля 2015 г.</w:t>
            </w:r>
          </w:p>
        </w:tc>
        <w:tc>
          <w:tcPr>
            <w:tcW w:w="3190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55B6E" w:rsidRPr="00E114A7" w:rsidRDefault="00855B6E" w:rsidP="006E6B1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A7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</w:tr>
      <w:tr w:rsidR="00855B6E" w:rsidRPr="00E114A7" w:rsidTr="00855B6E">
        <w:tc>
          <w:tcPr>
            <w:tcW w:w="2798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A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B6E" w:rsidRPr="00E114A7" w:rsidRDefault="00855B6E" w:rsidP="00855B6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1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855B6E" w:rsidRPr="00E114A7" w:rsidTr="00855B6E">
        <w:trPr>
          <w:trHeight w:val="639"/>
        </w:trPr>
        <w:tc>
          <w:tcPr>
            <w:tcW w:w="4819" w:type="dxa"/>
          </w:tcPr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4A7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Положение о порядке принятия решений о разработке, 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ализации и оценке эффективности </w:t>
            </w:r>
            <w:r w:rsidRPr="00E114A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программ Киренского района</w:t>
            </w:r>
          </w:p>
          <w:p w:rsidR="00855B6E" w:rsidRPr="00E114A7" w:rsidRDefault="00855B6E" w:rsidP="006E6B1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B6E" w:rsidRPr="00E114A7" w:rsidRDefault="00855B6E" w:rsidP="00855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A7">
        <w:rPr>
          <w:rFonts w:ascii="Times New Roman" w:hAnsi="Times New Roman" w:cs="Times New Roman"/>
          <w:sz w:val="24"/>
          <w:szCs w:val="24"/>
        </w:rPr>
        <w:tab/>
        <w:t>Руководствуясь ст. 43 Устава МО Киренский район,</w:t>
      </w:r>
    </w:p>
    <w:p w:rsidR="00855B6E" w:rsidRPr="00E114A7" w:rsidRDefault="00855B6E" w:rsidP="00855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B6E" w:rsidRPr="00E114A7" w:rsidRDefault="00855B6E" w:rsidP="00855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4A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5B6E" w:rsidRPr="00E114A7" w:rsidRDefault="00855B6E" w:rsidP="00855B6E">
      <w:pPr>
        <w:pStyle w:val="a4"/>
        <w:numPr>
          <w:ilvl w:val="0"/>
          <w:numId w:val="1"/>
        </w:num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>Внести в Положение о порядке принятия решений о разработке, реализации и оценке эффективности муниципальных программ Киренского района, утверждённое постановлением от 04.09.2013 г. № 690 с изменениями, внесёнными постановлением от 06 марта 2014 г. № 206, от 19 сентября 2014 г. № 996 (далее – Положение), следующие изменения:</w:t>
      </w:r>
    </w:p>
    <w:p w:rsidR="00855B6E" w:rsidRPr="00E114A7" w:rsidRDefault="00855B6E" w:rsidP="00855B6E">
      <w:pPr>
        <w:pStyle w:val="a4"/>
        <w:widowControl w:val="0"/>
        <w:numPr>
          <w:ilvl w:val="0"/>
          <w:numId w:val="2"/>
        </w:numPr>
        <w:spacing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 xml:space="preserve">в тексте Положения слова «отдел по анализу и прогнозированию социально-экономического развития, торговли и бытового обслуживания администрации Киренского муниципального района» и </w:t>
      </w:r>
      <w:r w:rsidRPr="00E114A7">
        <w:rPr>
          <w:rFonts w:ascii="Times New Roman" w:hAnsi="Times New Roman"/>
          <w:color w:val="000000" w:themeColor="text1"/>
          <w:sz w:val="24"/>
          <w:szCs w:val="24"/>
        </w:rPr>
        <w:t>слова «отдел по анализу и прогнозированию социально-экономического развития, торговли и бытовому обслуживанию»</w:t>
      </w:r>
      <w:r w:rsidRPr="00E114A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114A7">
        <w:rPr>
          <w:rFonts w:ascii="Times New Roman" w:hAnsi="Times New Roman"/>
          <w:sz w:val="24"/>
          <w:szCs w:val="24"/>
        </w:rPr>
        <w:t>заменить словами «отдел по экономике администрации Киренского муниципального района»;</w:t>
      </w:r>
    </w:p>
    <w:p w:rsidR="00855B6E" w:rsidRPr="00E114A7" w:rsidRDefault="00855B6E" w:rsidP="00855B6E">
      <w:pPr>
        <w:pStyle w:val="a4"/>
        <w:numPr>
          <w:ilvl w:val="0"/>
          <w:numId w:val="2"/>
        </w:numPr>
        <w:spacing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 xml:space="preserve">в </w:t>
      </w:r>
      <w:r w:rsidRPr="00E114A7">
        <w:rPr>
          <w:rFonts w:ascii="Times New Roman" w:hAnsi="Times New Roman"/>
          <w:color w:val="000000" w:themeColor="text1"/>
          <w:sz w:val="24"/>
          <w:szCs w:val="24"/>
        </w:rPr>
        <w:t>тексте Положения слова «отдел по анализу и прогнозированию» заменить словами «отдел по экономике»</w:t>
      </w:r>
    </w:p>
    <w:p w:rsidR="00855B6E" w:rsidRPr="00E114A7" w:rsidRDefault="00855B6E" w:rsidP="00855B6E">
      <w:pPr>
        <w:pStyle w:val="a4"/>
        <w:numPr>
          <w:ilvl w:val="0"/>
          <w:numId w:val="2"/>
        </w:numPr>
        <w:spacing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 xml:space="preserve">п. 28 Положения изложить в следующей редакции «Внесение изменений в муниципальную программу осуществляется по согласованию с соисполнителями и участниками муниципальной программы. </w:t>
      </w:r>
      <w:proofErr w:type="gramStart"/>
      <w:r w:rsidRPr="00E114A7">
        <w:rPr>
          <w:rFonts w:ascii="Times New Roman" w:hAnsi="Times New Roman"/>
          <w:sz w:val="24"/>
          <w:szCs w:val="24"/>
        </w:rPr>
        <w:t>Корректировка объёмов финансирования, в целях приведения муниципальной программы в соответствие с законом (решением) о бюджете, согласно п.2 ст. 179 БК РФ, производится не позднее двух месяцев со дня вступления в силу закона (решения) о бюджете и оформляется постановлением администрации Киренского муниципального района, с предварительным согласованием с отделом по экономике и финансовым управлением.</w:t>
      </w:r>
      <w:proofErr w:type="gramEnd"/>
      <w:r w:rsidRPr="00E114A7">
        <w:rPr>
          <w:rFonts w:ascii="Times New Roman" w:hAnsi="Times New Roman"/>
          <w:sz w:val="24"/>
          <w:szCs w:val="24"/>
        </w:rPr>
        <w:t xml:space="preserve"> В случае внесения других изменений (в основные мероприятия, мероприятия, задачи и др.) отдел по экономике совместно с финансовым управлением проводит экспертизу внесённых изменений, с подготовкой заключения. Затем постановление направляется ответственным исполнителем на экспертизу в КСП. По результатам экспертизы, КСП готовит экспертное заключение. </w:t>
      </w:r>
      <w:proofErr w:type="gramStart"/>
      <w:r w:rsidRPr="00E114A7">
        <w:rPr>
          <w:rFonts w:ascii="Times New Roman" w:hAnsi="Times New Roman"/>
          <w:sz w:val="24"/>
          <w:szCs w:val="24"/>
        </w:rPr>
        <w:t>После прохождения вышеуказанных процедур постановление о внесении изменений вместе со всеми заключениями направляется на утверждение мэру Киренского муниципального района»;</w:t>
      </w:r>
      <w:proofErr w:type="gramEnd"/>
    </w:p>
    <w:p w:rsidR="00855B6E" w:rsidRPr="00E114A7" w:rsidRDefault="00855B6E" w:rsidP="00855B6E">
      <w:pPr>
        <w:pStyle w:val="a4"/>
        <w:numPr>
          <w:ilvl w:val="0"/>
          <w:numId w:val="2"/>
        </w:numPr>
        <w:spacing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>п. 37 Положения изложить в следующей редакции «Отдел по экономике совместно с Финансовым управлением в течение 7 календарных дней со дня поступления годового отчета формируют и направляют  на Административный совет соответственно заключение на годовой отчет»;</w:t>
      </w:r>
    </w:p>
    <w:p w:rsidR="00855B6E" w:rsidRPr="00E114A7" w:rsidRDefault="00855B6E" w:rsidP="00855B6E">
      <w:pPr>
        <w:pStyle w:val="a4"/>
        <w:numPr>
          <w:ilvl w:val="0"/>
          <w:numId w:val="1"/>
        </w:numPr>
        <w:spacing w:line="240" w:lineRule="auto"/>
        <w:ind w:left="426" w:hanging="284"/>
        <w:contextualSpacing/>
        <w:rPr>
          <w:rFonts w:ascii="Times New Roman" w:hAnsi="Times New Roman"/>
          <w:sz w:val="24"/>
          <w:szCs w:val="24"/>
        </w:rPr>
      </w:pPr>
      <w:r w:rsidRPr="00E114A7">
        <w:rPr>
          <w:rFonts w:ascii="Times New Roman" w:hAnsi="Times New Roman"/>
          <w:sz w:val="24"/>
          <w:szCs w:val="24"/>
        </w:rPr>
        <w:t>Настоящее постановление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855B6E" w:rsidRDefault="00855B6E" w:rsidP="00855B6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6E" w:rsidRPr="00855B6E" w:rsidRDefault="00855B6E" w:rsidP="00855B6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6E">
        <w:rPr>
          <w:rFonts w:ascii="Times New Roman" w:hAnsi="Times New Roman" w:cs="Times New Roman"/>
          <w:b/>
          <w:sz w:val="24"/>
          <w:szCs w:val="24"/>
        </w:rPr>
        <w:t xml:space="preserve">     Мэр района                                                                                    К.В. </w:t>
      </w:r>
      <w:proofErr w:type="spellStart"/>
      <w:r w:rsidRPr="00855B6E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55B6E" w:rsidRPr="00855B6E" w:rsidSect="00855B6E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8BA"/>
    <w:multiLevelType w:val="hybridMultilevel"/>
    <w:tmpl w:val="B556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F75"/>
    <w:multiLevelType w:val="hybridMultilevel"/>
    <w:tmpl w:val="5C083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6E"/>
    <w:rsid w:val="00855B6E"/>
    <w:rsid w:val="00A3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6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6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B6E"/>
    <w:pPr>
      <w:spacing w:after="0" w:line="360" w:lineRule="atLeast"/>
      <w:ind w:left="708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2015-07-07T03:13:00Z</dcterms:created>
  <dcterms:modified xsi:type="dcterms:W3CDTF">2015-07-07T03:13:00Z</dcterms:modified>
</cp:coreProperties>
</file>