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9B" w:rsidRPr="00EA760D" w:rsidRDefault="00E40C9B" w:rsidP="00E40C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Р О С С И Й С К А Я   Ф Е Д Е Р А Ц И Я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И Р К У Т С К А Я   О Б Л А С Т Ь 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№ </w:t>
      </w:r>
    </w:p>
    <w:p w:rsidR="00E40C9B" w:rsidRPr="00EA760D" w:rsidRDefault="00E40C9B" w:rsidP="00E4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0C9B" w:rsidRPr="00EA760D" w:rsidTr="00FC12E5">
        <w:tc>
          <w:tcPr>
            <w:tcW w:w="4785" w:type="dxa"/>
          </w:tcPr>
          <w:p w:rsidR="00E40C9B" w:rsidRPr="00EA760D" w:rsidRDefault="00E40C9B" w:rsidP="00FC1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______ 2012г</w:t>
            </w:r>
          </w:p>
        </w:tc>
        <w:tc>
          <w:tcPr>
            <w:tcW w:w="4786" w:type="dxa"/>
          </w:tcPr>
          <w:p w:rsidR="00E40C9B" w:rsidRPr="00EA760D" w:rsidRDefault="00E40C9B" w:rsidP="00FC1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</w:tr>
    </w:tbl>
    <w:p w:rsidR="00E40C9B" w:rsidRPr="00EA760D" w:rsidRDefault="00E40C9B" w:rsidP="00E40C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E40C9B" w:rsidRPr="00EA760D" w:rsidTr="00FC12E5">
        <w:trPr>
          <w:trHeight w:val="1713"/>
        </w:trPr>
        <w:tc>
          <w:tcPr>
            <w:tcW w:w="5353" w:type="dxa"/>
          </w:tcPr>
          <w:p w:rsidR="00E40C9B" w:rsidRPr="00EA760D" w:rsidRDefault="00E40C9B" w:rsidP="00E40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>«</w:t>
            </w:r>
            <w:r w:rsidRPr="00E40C9B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Об утверждении</w:t>
            </w:r>
            <w:r w:rsidRPr="00E40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административного регламента предоставления муниципальной услуги</w:t>
            </w:r>
            <w:r w:rsidRPr="00E40C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r w:rsidRPr="00E40C9B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</w:rPr>
      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E40C9B" w:rsidRPr="00EA760D" w:rsidRDefault="00E40C9B" w:rsidP="00FC12E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 xml:space="preserve"> </w:t>
            </w:r>
          </w:p>
        </w:tc>
      </w:tr>
    </w:tbl>
    <w:p w:rsidR="00E40C9B" w:rsidRPr="00EA760D" w:rsidRDefault="00E40C9B" w:rsidP="00E40C9B">
      <w:pPr>
        <w:pStyle w:val="ac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A760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статьей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A760D">
        <w:rPr>
          <w:rFonts w:ascii="Times New Roman" w:hAnsi="Times New Roman" w:cs="Times New Roman"/>
          <w:sz w:val="24"/>
          <w:szCs w:val="24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E40C9B" w:rsidRPr="00EA760D" w:rsidRDefault="00E40C9B" w:rsidP="00E40C9B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C9B" w:rsidRPr="00EA760D" w:rsidRDefault="00E40C9B" w:rsidP="00E40C9B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  <w:bookmarkStart w:id="0" w:name="sub_1"/>
    </w:p>
    <w:p w:rsidR="00E40C9B" w:rsidRPr="00EA760D" w:rsidRDefault="00E40C9B" w:rsidP="00E4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9B">
        <w:rPr>
          <w:rFonts w:ascii="Times New Roman" w:hAnsi="Times New Roman" w:cs="Times New Roman"/>
          <w:sz w:val="24"/>
          <w:szCs w:val="24"/>
        </w:rPr>
        <w:t>1. Утвердить прилагаемый административный регламент предоставления муниципальной услуги «</w:t>
      </w:r>
      <w:r w:rsidRPr="00E40C9B">
        <w:rPr>
          <w:rFonts w:ascii="Times New Roman" w:eastAsia="Times New Roman" w:hAnsi="Times New Roman" w:cs="Times New Roman"/>
          <w:spacing w:val="17"/>
          <w:sz w:val="24"/>
          <w:szCs w:val="24"/>
        </w:rPr>
        <w:t>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EA760D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- административный регламент)</w:t>
      </w:r>
      <w:r w:rsidRPr="00EA760D">
        <w:rPr>
          <w:rFonts w:ascii="Times New Roman" w:hAnsi="Times New Roman" w:cs="Times New Roman"/>
          <w:sz w:val="24"/>
          <w:szCs w:val="24"/>
        </w:rPr>
        <w:t>.</w:t>
      </w:r>
    </w:p>
    <w:p w:rsidR="00E40C9B" w:rsidRPr="00EA760D" w:rsidRDefault="00E40C9B" w:rsidP="00E40C9B">
      <w:pPr>
        <w:tabs>
          <w:tab w:val="left" w:pos="11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EA760D">
        <w:rPr>
          <w:rFonts w:ascii="Times New Roman" w:hAnsi="Times New Roman" w:cs="Times New Roman"/>
          <w:sz w:val="24"/>
          <w:szCs w:val="24"/>
        </w:rPr>
        <w:t>и р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EA760D">
        <w:rPr>
          <w:rFonts w:ascii="Times New Roman" w:hAnsi="Times New Roman" w:cs="Times New Roman"/>
          <w:sz w:val="24"/>
          <w:szCs w:val="24"/>
        </w:rPr>
        <w:t>Киренского муниципального района kirenskrn.irkobl.ru;</w:t>
      </w:r>
    </w:p>
    <w:p w:rsidR="00E40C9B" w:rsidRPr="00EA760D" w:rsidRDefault="00E40C9B" w:rsidP="00E4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3.Постановление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E40C9B" w:rsidRPr="00EA760D" w:rsidRDefault="00E40C9B" w:rsidP="00E40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4.Контроль за выполнением настоящего постановления возложить на  заведующую отделом по </w:t>
      </w:r>
      <w:r>
        <w:rPr>
          <w:rFonts w:ascii="Times New Roman" w:hAnsi="Times New Roman" w:cs="Times New Roman"/>
          <w:sz w:val="24"/>
          <w:szCs w:val="24"/>
        </w:rPr>
        <w:t xml:space="preserve">культуре, делам молодежи, физкультуры и спорта </w:t>
      </w:r>
      <w:r w:rsidRPr="00EA760D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О.С. Слезкину</w:t>
      </w:r>
      <w:r w:rsidRPr="00EA76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E40C9B" w:rsidRPr="00EA760D" w:rsidTr="00FC12E5">
        <w:trPr>
          <w:trHeight w:val="377"/>
        </w:trPr>
        <w:tc>
          <w:tcPr>
            <w:tcW w:w="6290" w:type="dxa"/>
            <w:vAlign w:val="bottom"/>
            <w:hideMark/>
          </w:tcPr>
          <w:p w:rsidR="00E40C9B" w:rsidRPr="00EA760D" w:rsidRDefault="00E40C9B" w:rsidP="00FC12E5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9B" w:rsidRPr="00EA760D" w:rsidRDefault="00E40C9B" w:rsidP="00FC12E5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E40C9B" w:rsidRPr="00EA760D" w:rsidRDefault="00E40C9B" w:rsidP="00FC12E5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П. Н. Неупокоев</w:t>
            </w:r>
          </w:p>
        </w:tc>
      </w:tr>
    </w:tbl>
    <w:p w:rsidR="00E40C9B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E40C9B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E40C9B" w:rsidRPr="00EA760D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Исп. </w:t>
      </w:r>
    </w:p>
    <w:p w:rsidR="00E40C9B" w:rsidRPr="00EA760D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Согласовано</w:t>
      </w:r>
    </w:p>
    <w:p w:rsidR="00E40C9B" w:rsidRPr="00EA760D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Сектор по правовым вопросам и </w:t>
      </w:r>
    </w:p>
    <w:p w:rsidR="00E40C9B" w:rsidRPr="00EA760D" w:rsidRDefault="00E40C9B" w:rsidP="00E40C9B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муниципальным услугам</w:t>
      </w:r>
    </w:p>
    <w:p w:rsidR="00E40C9B" w:rsidRPr="00EA760D" w:rsidRDefault="00E40C9B" w:rsidP="00E40C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40C9B" w:rsidRPr="00562B50" w:rsidRDefault="00E40C9B" w:rsidP="00E40C9B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62B50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Утвержден </w:t>
      </w:r>
    </w:p>
    <w:p w:rsidR="00E40C9B" w:rsidRDefault="00E40C9B" w:rsidP="00E40C9B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Мэра</w:t>
      </w:r>
      <w:r w:rsidRPr="00562B50">
        <w:rPr>
          <w:rFonts w:ascii="Times New Roman" w:hAnsi="Times New Roman" w:cs="Times New Roman"/>
          <w:sz w:val="24"/>
          <w:szCs w:val="24"/>
        </w:rPr>
        <w:t xml:space="preserve"> Киренского </w:t>
      </w:r>
    </w:p>
    <w:p w:rsidR="00E40C9B" w:rsidRPr="00562B50" w:rsidRDefault="00E40C9B" w:rsidP="00E40C9B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40C9B" w:rsidRPr="00562B50" w:rsidRDefault="00E40C9B" w:rsidP="00E40C9B">
      <w:pPr>
        <w:autoSpaceDN w:val="0"/>
        <w:adjustRightInd w:val="0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B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r w:rsidRPr="00562B50">
        <w:rPr>
          <w:rFonts w:ascii="Times New Roman" w:eastAsia="Times New Roman" w:hAnsi="Times New Roman" w:cs="Times New Roman"/>
          <w:sz w:val="24"/>
          <w:szCs w:val="24"/>
        </w:rPr>
        <w:t xml:space="preserve"> «____» _____2012г. г. № _____</w:t>
      </w:r>
    </w:p>
    <w:p w:rsidR="00E40C9B" w:rsidRDefault="00E40C9B"/>
    <w:tbl>
      <w:tblPr>
        <w:tblW w:w="5000" w:type="pct"/>
        <w:jc w:val="center"/>
        <w:tblLook w:val="04A0"/>
      </w:tblPr>
      <w:tblGrid>
        <w:gridCol w:w="10235"/>
      </w:tblGrid>
      <w:tr w:rsidR="00B508C3" w:rsidTr="00E40C9B">
        <w:trPr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8C3" w:rsidRDefault="00B508C3" w:rsidP="00E4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C9B">
              <w:rPr>
                <w:rFonts w:ascii="Times New Roman" w:eastAsia="Times New Roman" w:hAnsi="Times New Roman" w:cs="Times New Roman"/>
                <w:b/>
                <w:spacing w:val="17"/>
                <w:sz w:val="28"/>
                <w:szCs w:val="28"/>
              </w:rPr>
              <w:t>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B508C3" w:rsidRDefault="00B508C3" w:rsidP="00E4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08C3" w:rsidRDefault="00B50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5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положения</w:t>
            </w:r>
          </w:p>
          <w:p w:rsidR="00B508C3" w:rsidRDefault="00B5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ПРЕДМЕТ РЕГУЛИРОВАНИЯ АДМИНИСТРАТИВНОГО РЕГЛАМЕНТА</w:t>
            </w:r>
          </w:p>
          <w:p w:rsidR="00B508C3" w:rsidRDefault="00B508C3" w:rsidP="00B508C3">
            <w:pPr>
              <w:pStyle w:val="ab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регламент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киносеансы, анонсы данных мероприятий» (далее по тексту – Регламент)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  в  целях   создания  комфортных  условий  для   получателей   муниципальной  услуги (далее – заявители) по получению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времени и месте театральных представлений, филармонических и эстрадных концертов и гастрольных мероприятий театров и филармоний, киносеансы, анонсы данных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и  определяет  порядок,  сроки  и  последовательность  действий (административных процедур)  отдела по культуре, делам молодежи, физкультуры и спорта  администрации Киренского муниципального района ( далее отдел) при предоставлении  муниципальной  услуги.</w:t>
            </w:r>
          </w:p>
        </w:tc>
      </w:tr>
    </w:tbl>
    <w:p w:rsidR="00B508C3" w:rsidRDefault="00B508C3" w:rsidP="00B508C3">
      <w:pPr>
        <w:spacing w:after="0" w:line="3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размещается на официальном сайте администрации Киренского муниципального района, на портале государственных и муниципальных услуг (функций) Иркутской области,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(функций)», а также информационных стендах, размещенных при входе в помещение муниципальных учреждений культуры Киренского муниципального района.</w:t>
      </w:r>
    </w:p>
    <w:p w:rsidR="00B508C3" w:rsidRDefault="00B508C3" w:rsidP="00B508C3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учреждения культуры, подведомственные Отделу администрации Киренского муниципального района (далее – учреждения культуры.</w:t>
      </w:r>
    </w:p>
    <w:p w:rsidR="00B508C3" w:rsidRDefault="00B508C3" w:rsidP="00B508C3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Получателями муниципальной услуги являются любые физические и юридические лица. Получатели муниципальной услуги вправе выступать при предоставлении услуги лично, либо действовать через своих представителей. Полномочия представителя должны быть удостоверены в порядке, предусмотренном законодательством Российской Федерации.</w:t>
      </w:r>
    </w:p>
    <w:p w:rsidR="004F7775" w:rsidRPr="00155675" w:rsidRDefault="004F7775" w:rsidP="004F777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675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</w:p>
    <w:p w:rsidR="004F7775" w:rsidRDefault="004F7775" w:rsidP="00B508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НАИМЕНОВАНИЕ МУНИЦИПАЛЬНОЙ УСЛУГИ И ПОЛУЧАТЕЛЕЙ МУНИЦИПАЛЬНОЙ УСЛУГИ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Наименование  муниципальной услуги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508C3" w:rsidRDefault="00B508C3" w:rsidP="00B5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4. НАИМЕНОВАНИЕ ОРГАНА МЕСТНОГО САМОУПРАВЛЕНИЯ, ПРЕДОСТАВЛЯЮЩЕГО МУНИЦИПАЛЬНУЮ УСЛУГУ.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Предоставление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отделом по культуре, делам молодежи, физкультуры и спорта  администрации Киренского муниципального района  (далее – отделом).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  указано в Приложении № 2 к настоящему административному регламенту.</w:t>
      </w:r>
    </w:p>
    <w:p w:rsidR="00B508C3" w:rsidRDefault="00B508C3" w:rsidP="00B508C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ОПИСАНИЕ РЕЗУЛЬТАТА ПРЕДОСТАВЛЕНИЯ МУНИЦИПАЛЬНОЙ УСЛУГИ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5.Конечным  результатом предоставления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  является: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-выдача полной и достоверной  информации (отказа в выдаче 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8C3" w:rsidRDefault="00B508C3" w:rsidP="00B508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6.Общий срок осуществления процедуры по предоставлению муниципальной услуги 30 (тридцать) рабочих дней со дня подачи заявления о предоставлении необходимой информации.</w:t>
      </w:r>
    </w:p>
    <w:p w:rsidR="00B508C3" w:rsidRDefault="00B508C3" w:rsidP="00B508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7. ПЕРЕЧЕНЬ НОРМАТИВНЫХ ПРАВОВЫХ АКТОВ, РЕГУЛИРУЮЩИХ ОТНОШЕНИЯ, ВОЗНИКАЮЩИЕ В СВЯЗИ С ПРЕДОСТАВЛЕНИЕМ МУНИЦИПАЛЬНОЙ УСЛУГИ</w:t>
      </w:r>
    </w:p>
    <w:p w:rsidR="00B508C3" w:rsidRDefault="00B508C3" w:rsidP="00B508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Предоставление муниципальной услуги осуществляется в соответствии со следующими нормативными правовыми актами: </w:t>
      </w:r>
    </w:p>
    <w:p w:rsidR="00B508C3" w:rsidRDefault="00B508C3" w:rsidP="00B508C3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8C3" w:rsidRPr="004F7775" w:rsidRDefault="00B508C3" w:rsidP="004F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775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</w:t>
      </w:r>
      <w:r w:rsidR="004F7775" w:rsidRPr="004F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75">
        <w:rPr>
          <w:rFonts w:ascii="Times New Roman" w:hAnsi="Times New Roman" w:cs="Times New Roman"/>
          <w:sz w:val="28"/>
          <w:szCs w:val="28"/>
        </w:rPr>
        <w:t>опубликован в "Российской газете" от 25 декабря 1993 г. N 237</w:t>
      </w:r>
    </w:p>
    <w:p w:rsidR="00B508C3" w:rsidRPr="004F7775" w:rsidRDefault="00B508C3" w:rsidP="004F777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77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4F7775">
        <w:rPr>
          <w:b w:val="0"/>
          <w:color w:val="auto"/>
          <w:sz w:val="28"/>
          <w:szCs w:val="28"/>
        </w:rPr>
        <w:t xml:space="preserve"> </w:t>
      </w:r>
      <w:r w:rsidRPr="004F7775">
        <w:rPr>
          <w:b w:val="0"/>
          <w:color w:val="auto"/>
          <w:sz w:val="28"/>
          <w:szCs w:val="28"/>
        </w:rPr>
        <w:br/>
      </w:r>
      <w:r w:rsidRPr="004F7775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6 апреля, 27 июня, 1, 11, 18 июля 2011 г.)</w:t>
      </w:r>
      <w:r w:rsidR="004F7775" w:rsidRPr="004F77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7775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опубликован в "Российской газете" от 30 июля 2010 г. N 168, в Собрании законодательства Российской Федерации от 2 августа 2010 г. N 31 ст. 4179</w:t>
      </w:r>
    </w:p>
    <w:p w:rsidR="00B508C3" w:rsidRDefault="00B508C3" w:rsidP="00B508C3">
      <w:pPr>
        <w:pStyle w:val="af4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Закон РФ от 9 октября 1992 г. N 3612-I "Основы законодательства Российской Федерации о культуре" (с изменениями от 23 июня 1999 г., 27 декабря 2000 г., 30 декабря 2001 г., 24 декабря 2002 г., 23 декабря 2003 г., 22 августа 2004 г., 31 декабря 2005 г., 3 ноября, 29 декабря 2006 г., 23 июля 2008 г., 21 декабря 2009 г., 8 мая 2010 г.).</w:t>
      </w:r>
      <w:r>
        <w:rPr>
          <w:rFonts w:ascii="Times New Roman" w:hAnsi="Times New Roman" w:cs="Times New Roman"/>
          <w:sz w:val="28"/>
          <w:szCs w:val="28"/>
        </w:rPr>
        <w:t xml:space="preserve"> Текст Закона опубликован в Ведомостях Съезда народных депутатов Российской Федерации и Верховного Совета Российской Федерации от 19 ноября 1992 г., N 46, ст. 2615</w:t>
      </w:r>
    </w:p>
    <w:p w:rsidR="00B508C3" w:rsidRDefault="00B508C3" w:rsidP="004F7775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4F77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4F7775">
          <w:rPr>
            <w:rStyle w:val="a3"/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Pr="004F7775">
        <w:rPr>
          <w:rFonts w:ascii="Times New Roman" w:hAnsi="Times New Roman" w:cs="Times New Roman"/>
          <w:iCs/>
          <w:sz w:val="28"/>
          <w:szCs w:val="28"/>
        </w:rPr>
        <w:t xml:space="preserve"> ВС РФ от 9 октября 1992 г. N 3613-I "О порядке введения в действие Основ законодательства Р</w:t>
      </w:r>
      <w:r w:rsidR="004F7775" w:rsidRPr="004F7775">
        <w:rPr>
          <w:rFonts w:ascii="Times New Roman" w:hAnsi="Times New Roman" w:cs="Times New Roman"/>
          <w:iCs/>
          <w:sz w:val="28"/>
          <w:szCs w:val="28"/>
        </w:rPr>
        <w:t>оссийской Федерации о культуре"</w:t>
      </w:r>
      <w:r w:rsidRPr="004F7775">
        <w:rPr>
          <w:rFonts w:ascii="Times New Roman" w:hAnsi="Times New Roman" w:cs="Times New Roman"/>
          <w:sz w:val="28"/>
          <w:szCs w:val="28"/>
        </w:rPr>
        <w:t>Текст постановления опубликован в Ведомостях Съезда народных депутатов Российской Федерации и Верховного Совета Российской Федерации от 19 ноября 1992 г., N 46, ст. 2616</w:t>
      </w:r>
    </w:p>
    <w:p w:rsidR="004F7775" w:rsidRPr="004F7775" w:rsidRDefault="004F7775" w:rsidP="004F7775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ПЕРЕЧЕНЬ ДОКУМЕНТОВ, НЕОБХОДИМЫХ ДЛЯ ПРЕДОСТАВЛЕНИЯ МУНИЦИПАЛЬНОЙ УСЛУГИ 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Основанием для рассмотрения отделом вопроса о предоставлении муниципальной услуги является письменное или устное обращение  заявителя.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9.При личном обращении обязательным является наличие документа, удостоверяющего личность (паспорт гражданина Российской Федерации или документ его заменяющий).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10.По своему желанию заявитель дополнительно может представить иные документы, которые, по его мнению, имеют значение для предоставления муниципальной  услуги.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11.Отдел  не вправе требовать от заявителя представления документов, не предусмотренных настоящим административным регламентом.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12.Прием документов по предоставлению  муниципальной услуги осуществляется по адресу:   Иркутская область, г.Киренск, ул. Красноармейская, д.5  в соответствии с режимом работы:</w:t>
      </w:r>
    </w:p>
    <w:tbl>
      <w:tblPr>
        <w:tblW w:w="0" w:type="dxa"/>
        <w:tblCellSpacing w:w="0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4980"/>
      </w:tblGrid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17.30, перерыв с 12.00 до 13.00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16.30, перерыв с 12.00 до 13.00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16.30, перерыв с 12.00 до 13.00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16.30, перерыв с 12.00 до 13.00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16.30, перерыв с 12.00 до 13.00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508C3" w:rsidTr="00B508C3">
        <w:trPr>
          <w:tblCellSpacing w:w="0" w:type="dxa"/>
        </w:trPr>
        <w:tc>
          <w:tcPr>
            <w:tcW w:w="195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для справок: 8(39568) 4-40-71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администрации: www/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kirenskrn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  отдела:  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slezkinaos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>@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</w:p>
    <w:p w:rsidR="00B508C3" w:rsidRDefault="00B508C3" w:rsidP="00B508C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508C3" w:rsidRDefault="00B508C3" w:rsidP="00B508C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ПЕРЕЧЕНЬ ОСНОВАНИЙ ДЛЯ ОТКАЗА В ПРИЕМЕ ДОКУМЕНТОВ, НЕОБХОДИМЫХ ДЛЯ ПРЕДОСТАВЛЕНИЯ</w:t>
      </w:r>
    </w:p>
    <w:p w:rsidR="00B508C3" w:rsidRDefault="00B508C3" w:rsidP="00B508C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08C3" w:rsidRDefault="00B508C3" w:rsidP="00B508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B508C3" w:rsidRDefault="00B508C3" w:rsidP="00B508C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0A2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УСЛУГИ. ОСНОВАНИЯ ПРИОСТАНОВЛЕНИЯ ПРЕДОСТАВЛЕНИЯ МУНИЦИПАЛЬНОЙ УСЛУГИ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Основаниями для приостановления либо отказа в предоставлении муниципальной услуги  являются: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ненадлежащее оформление заявителем  заявления на предоставление муниципальной услуги (отсутствие сведений о фамилии, имени и отчестве заявителя, почтовом адресе – для физических лиц; отсутствие полного наименования, адреса места нахождения – для юридических лиц;  отсутствие адреса местонахождения объекта, в отношении которого испрашивается информация;  отсутствие в заявлении подписи заявителя или его уполномоченного представителя;  отсутствие копии доверенности – для представителей физических и юридических лиц, действующих на основании доверенности);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б)несоответствие обращения содержанию муниципальной услуги;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в)нечитаемый текст заявления и (или) приложений к нему, указанных в заявлении, полученных посредством факсимильной связи;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г)отсутствие запрашиваемой базы данных в отделе;</w:t>
      </w:r>
    </w:p>
    <w:p w:rsidR="00B508C3" w:rsidRDefault="00B508C3" w:rsidP="00B50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Заявитель  вправе отказаться от предоставления муниципальной услуги, предоставив в отдел письменное заявление.</w:t>
      </w:r>
    </w:p>
    <w:p w:rsidR="00B508C3" w:rsidRDefault="00B508C3" w:rsidP="00B508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13.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B508C3" w:rsidRDefault="00B508C3" w:rsidP="00B508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B508C3" w:rsidRDefault="00B508C3" w:rsidP="00B508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Основания государственной пошлины, платы, взимаемой при предоставлении муниципальной услуги, законодательством не установлены.</w:t>
      </w:r>
    </w:p>
    <w:p w:rsidR="00B508C3" w:rsidRDefault="00B508C3" w:rsidP="00B508C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Заявители, направившие в отдел заявление о предоставлении муниципальной услуги, в обязательном порядке информируются специалистом отдела о: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сроке предоставления муниципальной  услуги;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порядка обжалования действий (бездействия) и решений, осуществляемых и принимаемых в ходе предоставления муниципальной  услуги;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В любое время с момента приема документов   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  или посредством личного посещения отдела  при личном обращении.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Для получения сведений о прохождении процедур по предоставлению муниципальной  услуги заявителем указываются (называются) дата и входящий номер, указанные в полученной заявителем копии поданного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508C3" w:rsidRPr="006014F6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F6">
        <w:rPr>
          <w:rFonts w:ascii="Times New Roman" w:eastAsia="Times New Roman" w:hAnsi="Times New Roman" w:cs="Times New Roman"/>
          <w:sz w:val="28"/>
          <w:szCs w:val="28"/>
        </w:rPr>
        <w:t>21. Время ожидания в очереди на прием к должностному лицу или для получения консультации не должно превышать 15 минут.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22.Максимальное время ожидания в очереди при подаче дополнительных документов для исполнения  муниципальной услуги, письменного запроса на получение информации, при получении документов не должно превышать 20 минут.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8C3" w:rsidRDefault="00B508C3" w:rsidP="00B508C3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15. СРОК И ПОРЯДОК РЕГИСТРАЦИИ ЗАЯВЛЕНИЯ О ПРЕДОСТАВЛЕНИИ МУНИЦИПАЛЬНОЙ УСЛУГИ</w:t>
      </w:r>
    </w:p>
    <w:p w:rsidR="00B508C3" w:rsidRDefault="00B508C3" w:rsidP="00B508C3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widowControl w:val="0"/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Регистрацию заявления о предоставлении муниципальной услуги, осуществляет должностное лицо, ответственное за регистрацию заявлений.</w:t>
      </w:r>
    </w:p>
    <w:p w:rsidR="00B508C3" w:rsidRDefault="006014F6" w:rsidP="00B508C3">
      <w:pPr>
        <w:widowControl w:val="0"/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508C3">
        <w:rPr>
          <w:rFonts w:ascii="Times New Roman" w:hAnsi="Times New Roman" w:cs="Times New Roman"/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4F7775" w:rsidRDefault="004F7775" w:rsidP="00B508C3">
      <w:pPr>
        <w:widowControl w:val="0"/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B508C3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16. ТРЕБОВАНИЯ К ПОМЕЩЕНИЯМ, В КОТОРЫХ ПРЕДОСТАВЛЯЕТСЯ МУНИЦИПАЛЬНАЯ УСЛУГА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помещений.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а)Помещения отдела  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Требования к оформлению входа в здание:  здание (строение), в котором расположен отдел по культуре, делам молодежи, физкультуры и спорта  администрации Киренского муниципального района, должно быть оборудовано входом для свободного доступа заявителей в помещение.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Требования к местам приема заявителей: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а)кабинет приема заявителей должны быть оборудованы информационными табличками с указанием: наименования структурного подразделения, осуществляющего прием заявлений, документов.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визуальной, текстовой и мультимедийной информации: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информационном стенде размещается следующая обязательная информация: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отдела, непосредственно  предоставляющего муниципальную услугу;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кабинетов, где осуществляется прием и консультирование получателей услуги, фамилия, имя, отчество и должности сотрудников, осуществляющих прием и информирование граждан;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интернет-адрес;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телефонов, адреса электронной почты;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предоставления   муниципальной услуги   (административный регламент);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заявлений о предоставлении муниципальной услуги.</w:t>
      </w:r>
    </w:p>
    <w:p w:rsidR="00B508C3" w:rsidRDefault="00B508C3" w:rsidP="00B508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17. ПОКАЗАТЕЛИ ДОСТУПНОСТИ И КАЧЕСТВА МУНИЦИПАЛЬНОЙ УСЛУГИ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Информация о порядке предоставления муниципальной  услуги представляется: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а)непосредственно специалистами отдела, ответственными за предоставление муниципальной услуги  при личном обращении;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б)с использованием средств почтовой, телефонной связи и электронной почты;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четкость изложения информации;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 информирования;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 .При информировании заявителей по телефону предоставляется информация по следующим вопросам: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а)о местонахождении и режиме работы отдела;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б)состава и содержания документов, необходимых для предоставления муниципальной услуги;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в)времени приёма документов;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г)сроков предоставления муниципальной услуги;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B508C3" w:rsidRDefault="00B508C3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е)Информирование по иным вопросам осуществляется на основании письменного обращения.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.При ответах на телефонные звонки специалисты отдела подробно, в вежливой форме информируют обратившихся по интересующим их вопросам. Ответ на телефонный звонок должен содержать информацию о наименовании органа,  имя, отчество и должность специалиста, принявшего телефонный звонок.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отдела, принявшего звонок, самостоятельно ответить на поставленные вопросы, телефонный звонок должен быть переадресован (переведён) на другого специалиста отдела или администрации, обладающего требуемой информацией.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.Специалисты отдела,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.Заявителям предоставляется возможность для предварительной записи на прием к должностному лицу в отдел.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вопросам предоставления муниципальной услуги осуществляются специалистами отдела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B508C3" w:rsidRDefault="00B508C3" w:rsidP="00B508C3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18. ОСОБЕННОСТИ ПРЕДОСТАВЛЕНИЯ МУНИЦПАЛЬНОЙ УСЛУГИ В МНОГОФУНКЦИОНАЛЬНЫХ ЦЕНТРАХ.</w:t>
      </w:r>
    </w:p>
    <w:p w:rsidR="00B508C3" w:rsidRDefault="00B508C3" w:rsidP="00B508C3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4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.Муниципальная услуга в многофункциональных центрах не предоставляется</w:t>
      </w:r>
    </w:p>
    <w:p w:rsidR="00B508C3" w:rsidRDefault="00B508C3" w:rsidP="00B508C3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19..ОСОБЕННОСТИ ПРЕДОСТАВЛЕНИЯ МУНИЦИПАЛЬНОЙ УСЛУГИ  В ЭЛЕКТРОННОЙ ФОРМЕ.</w:t>
      </w:r>
    </w:p>
    <w:p w:rsidR="00B508C3" w:rsidRDefault="006014F6" w:rsidP="00B508C3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508C3">
        <w:rPr>
          <w:rFonts w:ascii="Times New Roman" w:hAnsi="Times New Roman" w:cs="Times New Roman"/>
          <w:sz w:val="28"/>
          <w:szCs w:val="28"/>
        </w:rPr>
        <w:t>.Услуга в электронном виде не предоставляется.</w:t>
      </w:r>
    </w:p>
    <w:p w:rsidR="00B508C3" w:rsidRDefault="00B508C3" w:rsidP="00B508C3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B508C3" w:rsidRDefault="00B508C3" w:rsidP="00B508C3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Глава 20. СОСТАВ И ПОСЛЕДОВАТЕЛЬНОСТЬ АДМИНИСТРАТИВНЫХ ПРОЦЕДУР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приём, регистрация документов;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принятие решения;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.Административная процедура «Приём, регистрация документов».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исполнения административной процедуры является поступление в отдел заявления с приложением необходимых документов в соответствии с Главой 8 </w:t>
      </w:r>
      <w:r w:rsidR="00B508C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 направленных заявителем по почте или доставленных в администрацию района лично, либо через законного представителя.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.Прием и регистрация документов осуществляется специалистом, ответственным за документооборот - секретарем  приемной, не позднее дня, следующего за днем поступления.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.Специалист, ответственный за документооборот, регистрирует документы и передает  заведующему отделом.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.Срок административной процедуры приёма, регистрации  документов не должен превышать 3 рабочих дней.</w:t>
      </w:r>
    </w:p>
    <w:p w:rsidR="00B508C3" w:rsidRDefault="006014F6" w:rsidP="00B508C3">
      <w:pPr>
        <w:pStyle w:val="a4"/>
        <w:spacing w:before="0" w:after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45</w:t>
      </w:r>
      <w:r w:rsidR="00B508C3">
        <w:rPr>
          <w:sz w:val="28"/>
          <w:szCs w:val="28"/>
        </w:rPr>
        <w:t>.Критерии принятия решения: - регистрации подлежат все поступившие заявления</w:t>
      </w:r>
    </w:p>
    <w:p w:rsidR="00B508C3" w:rsidRDefault="006014F6" w:rsidP="00B508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регистрация заявления о предоставлении Услуги.</w:t>
      </w:r>
    </w:p>
    <w:p w:rsidR="00B508C3" w:rsidRDefault="006014F6" w:rsidP="00B508C3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 Способ фиксации результата выполнения административного действия: занесение реквизитов входящего заявления в систему автоматизированного документооборота  с последующим переносом данных на бумажный носитель. 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Административная процедура «Рассмотрение документов и принятие решения».</w:t>
      </w:r>
    </w:p>
    <w:p w:rsidR="00B508C3" w:rsidRDefault="006014F6" w:rsidP="00B508C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8C3">
        <w:rPr>
          <w:rFonts w:ascii="Times New Roman" w:hAnsi="Times New Roman" w:cs="Times New Roman"/>
          <w:sz w:val="28"/>
          <w:szCs w:val="28"/>
        </w:rPr>
        <w:t xml:space="preserve"> Основание для начала процедуры: регистрация заявления о предоставлении Услуги.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.В начале административной процедуры специалист, ответственный за предоставление муниципальной услуги, анализирует представленные документы и устанавливает: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а)соответствие их требованиям административного регламента;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б)достаточность информации для подготовки ответа.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документов специалист, ответственный за предоставление муниципальной услуги, может принять одно из следующих решений: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а)о предоставлении информации ;</w:t>
      </w:r>
    </w:p>
    <w:p w:rsidR="00B508C3" w:rsidRDefault="00B508C3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б)об отказе в предоставлении информации.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.Решение об отказе принимается, если имеются основания, указанные в Главе 9 административного регламента.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.По итогам рассмотрения документов специалист, ответственный за предоставление муниципальной услуги, осуществляет подготовку проекта письма, содержащего запрашиваемую информацию либо проект ответа об отказе в предоставлении муниципальной услуги. Срок рассмотрения и подготовки проекта ответа не должен превышать 21 календарного дня.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.Подготовленный по результатам рассмотрения представленных документов проект письма, подписанный специалистом, ответственным за предоставление муниципальной услуги, передается им на визу главы администрации района, который в течение одного рабочего дня должен рассмотреть проект и завизировать.</w:t>
      </w:r>
    </w:p>
    <w:p w:rsidR="00B508C3" w:rsidRDefault="006014F6" w:rsidP="00B508C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B508C3">
        <w:rPr>
          <w:sz w:val="28"/>
          <w:szCs w:val="28"/>
        </w:rPr>
        <w:t>.Критерии принятия решения: Соответствие запроса требованиям настоящего регламента</w:t>
      </w:r>
    </w:p>
    <w:p w:rsidR="00B508C3" w:rsidRDefault="006014F6" w:rsidP="00B508C3">
      <w:pPr>
        <w:pStyle w:val="a4"/>
        <w:tabs>
          <w:tab w:val="left" w:pos="360"/>
          <w:tab w:val="left" w:pos="9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B508C3">
        <w:rPr>
          <w:sz w:val="28"/>
          <w:szCs w:val="28"/>
        </w:rPr>
        <w:t>. Результат административной процедуры подписание ответа заявителю Главой администрации Киренского муниципального района</w:t>
      </w:r>
    </w:p>
    <w:p w:rsidR="00B508C3" w:rsidRDefault="006014F6" w:rsidP="00B508C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508C3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административного действия: подпись Главы администрации Киренского муниципального района на ответе заявителя.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Административная процедура «Выдача результата предоставления муниципальной услуги».</w:t>
      </w:r>
    </w:p>
    <w:p w:rsidR="00B508C3" w:rsidRDefault="006014F6" w:rsidP="00B5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.Специалист, ответственный за документооборот, в течение одного рабочего дня регистрирует документ, являющийся результатом предоставления муниципальной услуги, и не позднее следующего дня направляет его заявителю (его представителю) письмом.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ответственный за документооборот, в день регистрации извещает заявителя (его представителя) о готовности документа, являющегося результатом 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  услуги и возможности его получения. При вручении  письменного ответа заявителю (законному представителю) на втором экземпляре ответа заявитель делает собственноручно надпись о получении с указанием даты вручения.</w:t>
      </w:r>
    </w:p>
    <w:p w:rsidR="00B508C3" w:rsidRDefault="006014F6" w:rsidP="00B508C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B508C3">
        <w:rPr>
          <w:sz w:val="28"/>
          <w:szCs w:val="28"/>
        </w:rPr>
        <w:t>. Критерии принятия решения: все подготовленные ответы подлежат передаче заявителю</w:t>
      </w:r>
    </w:p>
    <w:p w:rsidR="00B508C3" w:rsidRDefault="006014F6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B508C3">
        <w:rPr>
          <w:rFonts w:ascii="Times New Roman" w:hAnsi="Times New Roman" w:cs="Times New Roman"/>
          <w:sz w:val="28"/>
          <w:szCs w:val="28"/>
        </w:rPr>
        <w:t xml:space="preserve"> 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- ответ подготовленный заявителю</w:t>
      </w:r>
    </w:p>
    <w:p w:rsidR="00B508C3" w:rsidRDefault="006014F6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действия:</w:t>
      </w:r>
      <w:r w:rsidR="00B508C3">
        <w:rPr>
          <w:rFonts w:ascii="Times New Roman" w:hAnsi="Times New Roman" w:cs="Times New Roman"/>
          <w:sz w:val="28"/>
          <w:szCs w:val="28"/>
        </w:rPr>
        <w:t xml:space="preserve"> 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</w:t>
      </w:r>
      <w:r w:rsidR="00B508C3">
        <w:rPr>
          <w:rFonts w:ascii="Times New Roman" w:hAnsi="Times New Roman" w:cs="Times New Roman"/>
          <w:sz w:val="28"/>
          <w:szCs w:val="28"/>
        </w:rPr>
        <w:t>получении письма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, либо регистрация в журнале исходящей корреспонденции.</w:t>
      </w:r>
    </w:p>
    <w:p w:rsidR="00B508C3" w:rsidRDefault="00B508C3" w:rsidP="00B508C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8C3" w:rsidRDefault="00B508C3" w:rsidP="00B508C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 ФОРМЫ КОНТРОЛЯ ЗА ИСПОЛНЕНИЕМ АДМИНИСТРАТИВНОГО РЕГЛАМЕНТА</w:t>
      </w:r>
    </w:p>
    <w:p w:rsidR="00B508C3" w:rsidRDefault="00B508C3" w:rsidP="00B508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08C3" w:rsidRDefault="006014F6" w:rsidP="00B50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Текущий контроль за соблюдением последовательности действий по предоставлению муниципальной  услуги, определенных настоящим административным регламентом, и принятием решений специалистами осуществляется заведующей отделом, а также первым заместителем главы Администрации Киренского муниципального района, курирующим соответствующее направление.</w:t>
      </w:r>
    </w:p>
    <w:p w:rsidR="00B508C3" w:rsidRDefault="00B508C3" w:rsidP="00B508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20. ПОРЯДОК И ПЕРИОДИЧНОСТЬ ОСУЩЕСТВЛЕНИЯ ПЛАНОВЫХ И ВНЕПЛАНОВЫХ ПРОВЕРОК ПОЛНОТЫ И КАЧЕСТВА ПРЕДОСТАВЛЕНИЯ МУНИЦПАЛЬНОЙ УСЛУГИ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муниципальной услуги индивидуальным правовым актом Администрации Киренского муниципального района формируется комиссия, председателем которой является 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 администрации муниципального района, курирующий  соответствующие вопросы.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предложения по вопросам предоставления муниципальной  услуги;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подписывается председателем комиссии и направляется Главе Киренского муниципального района.</w:t>
      </w:r>
    </w:p>
    <w:p w:rsidR="00B508C3" w:rsidRDefault="006014F6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B508C3" w:rsidRDefault="00B508C3" w:rsidP="00B5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4F6" w:rsidRDefault="00B508C3" w:rsidP="006014F6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должностных лиц за решения и действия (бездействие), принимаемые (осуществляемые) ими в ходе предоставления Услуги.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08C3" w:rsidRPr="006014F6" w:rsidRDefault="006014F6" w:rsidP="006014F6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69</w:t>
      </w:r>
      <w:r w:rsidR="00B508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Должностное лицо, ответственное за предоставление Услуги, несет персональную ответственность за соблюдение сроков и порядка предоставления Услуги.</w:t>
      </w:r>
    </w:p>
    <w:p w:rsidR="00B508C3" w:rsidRDefault="006014F6" w:rsidP="00B508C3">
      <w:pPr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70</w:t>
      </w:r>
      <w:r w:rsidR="00B508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bCs/>
          <w:iCs/>
          <w:sz w:val="28"/>
          <w:szCs w:val="28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B508C3" w:rsidRDefault="006014F6" w:rsidP="00B508C3">
      <w:pPr>
        <w:tabs>
          <w:tab w:val="left" w:pos="1440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71</w:t>
      </w:r>
      <w:r w:rsidR="00B508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 Киренского муниципального района.</w:t>
      </w:r>
    </w:p>
    <w:p w:rsidR="00B508C3" w:rsidRDefault="00B508C3" w:rsidP="00B508C3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08C3" w:rsidRDefault="00B508C3" w:rsidP="00B508C3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B508C3" w:rsidRDefault="006014F6" w:rsidP="00B508C3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508C3">
        <w:rPr>
          <w:rFonts w:ascii="Times New Roman" w:hAnsi="Times New Roman" w:cs="Times New Roman"/>
          <w:sz w:val="28"/>
          <w:szCs w:val="28"/>
        </w:rPr>
        <w:t xml:space="preserve">. 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порядком и сроками предоставления Услуги могут сами заявители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B508C3" w:rsidRDefault="00B508C3" w:rsidP="00B508C3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решений и действий  (бездействия), принятых в ходе предоставления Услуги.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 Решения, действия (бездействие) должностных лиц могут быть обжалованы главе администрации Киренского муниципального района.</w:t>
      </w:r>
    </w:p>
    <w:p w:rsidR="00B508C3" w:rsidRDefault="00B508C3" w:rsidP="00B508C3">
      <w:pPr>
        <w:pStyle w:val="af2"/>
        <w:tabs>
          <w:tab w:val="left" w:pos="0"/>
          <w:tab w:val="left" w:pos="567"/>
        </w:tabs>
        <w:spacing w:after="0" w:line="10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014F6">
        <w:rPr>
          <w:sz w:val="28"/>
          <w:szCs w:val="28"/>
        </w:rPr>
        <w:t>75</w:t>
      </w:r>
      <w:r>
        <w:rPr>
          <w:sz w:val="28"/>
          <w:szCs w:val="28"/>
        </w:rPr>
        <w:t>.. Жалоба может быть направлена (передана) одним из следующих способов:</w:t>
      </w:r>
    </w:p>
    <w:p w:rsidR="00B508C3" w:rsidRDefault="00B508C3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путем ее направления с использованием почтовой связи на адрес: 666703, Иркутская область, г. Киренск, ул. Красноармейская,5</w:t>
      </w:r>
    </w:p>
    <w:p w:rsidR="00B508C3" w:rsidRDefault="00B508C3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при личном обращении заявителя в отдел по управлению муниципальным имуществом администрации Киренского муниципального района  по адресу: 666703, Иркутская область, г. Киренск, ул. Красноармейская,5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8C3" w:rsidRDefault="00B508C3" w:rsidP="00B508C3">
      <w:pPr>
        <w:pStyle w:val="af2"/>
        <w:tabs>
          <w:tab w:val="left" w:pos="1155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при личном приеме заявителя Мэром Киренского муниципального района;</w:t>
      </w:r>
    </w:p>
    <w:p w:rsidR="00B508C3" w:rsidRDefault="00B508C3" w:rsidP="00B508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4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решения и действия (бездействия) органа, а также должностных лиц и муниципальных служащих ответственных за предоставление муниципальной услуги, является: </w:t>
      </w:r>
    </w:p>
    <w:p w:rsidR="00B508C3" w:rsidRDefault="00B508C3" w:rsidP="00B508C3">
      <w:pPr>
        <w:pStyle w:val="af2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нарушение срока регистрации поданных заявителем документов, необходимых для предоставления муниципальной услуги;</w:t>
      </w:r>
    </w:p>
    <w:p w:rsidR="00B508C3" w:rsidRDefault="00B508C3" w:rsidP="00B508C3">
      <w:pPr>
        <w:pStyle w:val="af2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нарушение срока предоставления муниципальной услуги;</w:t>
      </w:r>
    </w:p>
    <w:p w:rsidR="00B508C3" w:rsidRDefault="00B508C3" w:rsidP="00B508C3">
      <w:pPr>
        <w:pStyle w:val="af2"/>
        <w:tabs>
          <w:tab w:val="left" w:pos="1200"/>
        </w:tabs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требование </w:t>
      </w:r>
      <w:r>
        <w:rPr>
          <w:sz w:val="28"/>
          <w:szCs w:val="28"/>
        </w:rPr>
        <w:t>у заявителя в целях предоставления муниципальной услуги документов, не предусмотренных главой 8 настоящего административного регламента;</w:t>
      </w:r>
    </w:p>
    <w:p w:rsidR="00B508C3" w:rsidRDefault="00B508C3" w:rsidP="00B508C3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отказ в приеме у заявителя документов, указанных в </w:t>
      </w:r>
      <w:r>
        <w:rPr>
          <w:sz w:val="28"/>
          <w:szCs w:val="28"/>
        </w:rPr>
        <w:t>главе 8</w:t>
      </w:r>
      <w:r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B508C3" w:rsidRDefault="00B508C3" w:rsidP="00B508C3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отказ в</w:t>
      </w:r>
      <w:r>
        <w:rPr>
          <w:color w:val="000000"/>
          <w:sz w:val="28"/>
          <w:szCs w:val="28"/>
          <w:shd w:val="clear" w:color="auto" w:fill="FFFFFF"/>
        </w:rPr>
        <w:t xml:space="preserve"> предоставлении муниципальной услуги; </w:t>
      </w:r>
      <w:r>
        <w:rPr>
          <w:color w:val="000000"/>
          <w:sz w:val="28"/>
          <w:szCs w:val="28"/>
        </w:rPr>
        <w:t>(за исключением наличия о</w:t>
      </w:r>
      <w:r>
        <w:rPr>
          <w:color w:val="000000"/>
          <w:sz w:val="28"/>
          <w:szCs w:val="28"/>
          <w:shd w:val="clear" w:color="auto" w:fill="FFFFFF"/>
        </w:rPr>
        <w:t>снований для отказа, указанных в главе 12 настоящего административного регламента)</w:t>
      </w:r>
      <w:r>
        <w:rPr>
          <w:color w:val="000000"/>
          <w:sz w:val="28"/>
          <w:szCs w:val="28"/>
        </w:rPr>
        <w:t xml:space="preserve">; </w:t>
      </w:r>
    </w:p>
    <w:p w:rsidR="00B508C3" w:rsidRDefault="00B508C3" w:rsidP="00B508C3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истребование с заявителя платы за предоставление муниципальной услуги; </w:t>
      </w:r>
    </w:p>
    <w:p w:rsidR="00B508C3" w:rsidRDefault="00B508C3" w:rsidP="00B508C3">
      <w:pPr>
        <w:pStyle w:val="af2"/>
        <w:tabs>
          <w:tab w:val="left" w:pos="1200"/>
        </w:tabs>
        <w:suppressAutoHyphens/>
        <w:autoSpaceDE/>
        <w:adjustRightInd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В рассмотрении жалобы отказывается в случае: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если в жалобе не указана фамилия заявителя, направившего жалобу и почтовый адрес по которому должен быть направлен ответ;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если в жалобе содержатся нецензурные,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правом);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>если текст жалобы не поддается прочтению;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508C3" w:rsidRDefault="00B508C3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508C3">
        <w:rPr>
          <w:rFonts w:ascii="Times New Roman" w:hAnsi="Times New Roman" w:cs="Times New Roman"/>
          <w:sz w:val="28"/>
          <w:szCs w:val="28"/>
        </w:rPr>
        <w:t>.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зарегистрированное обращение заявителя на обжалование решений, действий (бездействия) органа, предоставляющего Услугу, его должностных лиц.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B508C3" w:rsidRDefault="00B508C3" w:rsidP="00B508C3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должна содержать:</w:t>
      </w:r>
    </w:p>
    <w:p w:rsidR="00B508C3" w:rsidRDefault="00B508C3" w:rsidP="00B508C3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наименование органа, должностного лица и (или) муниципального служащего, ответственных за предоставление муниципальной услуги, решения и (или) действия (бездействие) которых обжалуются;</w:t>
      </w:r>
    </w:p>
    <w:p w:rsidR="00B508C3" w:rsidRDefault="00B508C3" w:rsidP="00B508C3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08C3" w:rsidRDefault="00B508C3" w:rsidP="00B508C3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сведения об обжалуемых решениях и (или) действиях (бездействии)  органа, должностного лица и (или) муниципального служащего, ответственных за предоставление муниципальной услуги;</w:t>
      </w:r>
    </w:p>
    <w:p w:rsidR="00B508C3" w:rsidRDefault="00B508C3" w:rsidP="00B508C3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доводы, на основании которых заявитель не согласен с решением и (или) действиями (бездействием) органа, должностного лица и (или) муниципального служащего, ответственных за предоставление муниципальной услуги. Заявителем могут быть представлены документы (при наличии), подтверждающие его доводы, либо их копии.</w:t>
      </w:r>
    </w:p>
    <w:p w:rsidR="00B508C3" w:rsidRDefault="00B508C3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508C3" w:rsidRDefault="006014F6" w:rsidP="00B508C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81</w:t>
      </w:r>
      <w:r w:rsidR="00B508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Поступившая в администрацию Киренского муниципального района жалоба подлежит рассмотрению в течение 15 рабочих дней со дня ее регистрации, а в случае если предмет жалобы соответствует подпунктам </w:t>
      </w:r>
      <w:r w:rsidR="00B508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50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508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50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B508C3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B50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 - в течение пяти рабочих дней со дня ее регистрации. </w:t>
      </w:r>
    </w:p>
    <w:p w:rsidR="00B508C3" w:rsidRDefault="006014F6" w:rsidP="00B508C3">
      <w:pPr>
        <w:pStyle w:val="af2"/>
        <w:tabs>
          <w:tab w:val="left" w:pos="0"/>
          <w:tab w:val="left" w:pos="567"/>
        </w:tabs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82</w:t>
      </w:r>
      <w:r w:rsidR="00B508C3">
        <w:rPr>
          <w:sz w:val="28"/>
          <w:szCs w:val="28"/>
        </w:rPr>
        <w:t xml:space="preserve">. </w:t>
      </w:r>
      <w:r w:rsidR="00B508C3">
        <w:rPr>
          <w:color w:val="000000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B508C3" w:rsidRDefault="00B508C3" w:rsidP="00B508C3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главе 8  настоящего административного регламента; </w:t>
      </w:r>
    </w:p>
    <w:p w:rsidR="00B508C3" w:rsidRDefault="00B508C3" w:rsidP="00B508C3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отказе в удовлетворении жалобы.</w:t>
      </w:r>
    </w:p>
    <w:p w:rsidR="00B508C3" w:rsidRDefault="006014F6" w:rsidP="00B508C3">
      <w:pPr>
        <w:pStyle w:val="WW-Normal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B508C3">
        <w:rPr>
          <w:sz w:val="28"/>
          <w:szCs w:val="28"/>
        </w:rPr>
        <w:t>. 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пункте 82</w:t>
      </w:r>
      <w:r w:rsidR="00B508C3">
        <w:rPr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08C3" w:rsidRDefault="00B508C3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8C3" w:rsidRDefault="00B508C3" w:rsidP="00B5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П.Н. Неупокоев</w:t>
      </w:r>
    </w:p>
    <w:p w:rsidR="00B508C3" w:rsidRDefault="00B508C3" w:rsidP="00B508C3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508C3" w:rsidRDefault="00B508C3" w:rsidP="00B508C3">
      <w:pPr>
        <w:spacing w:before="33" w:after="368" w:line="3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Приложение №1 </w:t>
      </w:r>
    </w:p>
    <w:p w:rsidR="00B508C3" w:rsidRDefault="00B508C3" w:rsidP="00B508C3">
      <w:pPr>
        <w:spacing w:before="33" w:after="368" w:line="3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административному регламенту</w:t>
      </w:r>
    </w:p>
    <w:p w:rsidR="00B508C3" w:rsidRDefault="00B508C3" w:rsidP="00B508C3">
      <w:pPr>
        <w:spacing w:before="33" w:after="368" w:line="3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Мэру Киренского муниципального района П.Н.Неупокоеву</w:t>
      </w:r>
    </w:p>
    <w:p w:rsidR="00B508C3" w:rsidRDefault="00B508C3" w:rsidP="00B508C3">
      <w:pPr>
        <w:spacing w:before="33" w:after="368" w:line="3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 заявителя</w:t>
      </w:r>
    </w:p>
    <w:p w:rsidR="00B508C3" w:rsidRDefault="00B508C3" w:rsidP="00B508C3">
      <w:pPr>
        <w:spacing w:before="33" w:after="368" w:line="3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E-mail:________________________________________</w:t>
      </w:r>
    </w:p>
    <w:p w:rsidR="00B508C3" w:rsidRDefault="00B508C3" w:rsidP="00B508C3">
      <w:pPr>
        <w:spacing w:before="33" w:after="368" w:line="3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Заявление</w:t>
      </w:r>
    </w:p>
    <w:p w:rsidR="00B508C3" w:rsidRDefault="00B508C3" w:rsidP="00B508C3">
      <w:pPr>
        <w:spacing w:before="33" w:after="368" w:line="3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предоставить информацию по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Конкретная тема запроса с целью ____________________________________________________________</w:t>
      </w:r>
    </w:p>
    <w:p w:rsidR="00B508C3" w:rsidRDefault="00B508C3" w:rsidP="00B508C3">
      <w:pPr>
        <w:spacing w:before="33" w:after="368" w:line="3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запроса</w:t>
      </w:r>
    </w:p>
    <w:p w:rsidR="00B508C3" w:rsidRDefault="00B508C3" w:rsidP="00B508C3">
      <w:pPr>
        <w:spacing w:before="33" w:after="368" w:line="3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информацию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лично, почтовым отправлением, электронной почтой</w:t>
      </w:r>
    </w:p>
    <w:p w:rsidR="00B508C3" w:rsidRDefault="00B508C3" w:rsidP="00B508C3">
      <w:pPr>
        <w:spacing w:before="33" w:after="368" w:line="3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Подпись</w:t>
      </w:r>
    </w:p>
    <w:p w:rsidR="00B508C3" w:rsidRDefault="00B508C3" w:rsidP="00B508C3">
      <w:pPr>
        <w:spacing w:line="4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08C3" w:rsidRDefault="00B508C3" w:rsidP="00B508C3">
      <w:pPr>
        <w:spacing w:line="41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8C3" w:rsidRDefault="00B508C3" w:rsidP="00B508C3">
      <w:pPr>
        <w:spacing w:line="41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8C3" w:rsidRDefault="00B508C3" w:rsidP="00B508C3">
      <w:pPr>
        <w:spacing w:line="419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675" w:type="dxa"/>
        <w:tblCellSpacing w:w="0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7"/>
        <w:gridCol w:w="9538"/>
      </w:tblGrid>
      <w:tr w:rsidR="00B508C3" w:rsidTr="00436EC6">
        <w:trPr>
          <w:tblCellSpacing w:w="0" w:type="dxa"/>
        </w:trPr>
        <w:tc>
          <w:tcPr>
            <w:tcW w:w="3137" w:type="dxa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  <w:p w:rsidR="00B508C3" w:rsidRDefault="00B508C3">
            <w:pPr>
              <w:pStyle w:val="a7"/>
              <w:jc w:val="right"/>
              <w:rPr>
                <w:rFonts w:eastAsia="Times New Roman"/>
              </w:rPr>
            </w:pPr>
          </w:p>
        </w:tc>
        <w:tc>
          <w:tcPr>
            <w:tcW w:w="9538" w:type="dxa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B508C3" w:rsidRDefault="00B508C3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8C3" w:rsidRDefault="00B508C3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2 к административному регламенту</w:t>
            </w:r>
          </w:p>
          <w:p w:rsidR="00B508C3" w:rsidRDefault="00B508C3" w:rsidP="00B508C3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08C3" w:rsidRDefault="00B508C3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08C3" w:rsidRDefault="00B508C3" w:rsidP="00B5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организации, предоставляющей муниципальную услугу (ОПМУ)</w:t>
      </w:r>
    </w:p>
    <w:p w:rsidR="00B508C3" w:rsidRDefault="00B508C3" w:rsidP="00B5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9"/>
        <w:tblW w:w="1117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3451"/>
        <w:gridCol w:w="1112"/>
        <w:gridCol w:w="3914"/>
      </w:tblGrid>
      <w:tr w:rsidR="00B508C3" w:rsidTr="00B508C3">
        <w:trPr>
          <w:tblCellSpacing w:w="0" w:type="dxa"/>
        </w:trPr>
        <w:tc>
          <w:tcPr>
            <w:tcW w:w="26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ОПМУ</w:t>
            </w:r>
          </w:p>
        </w:tc>
        <w:tc>
          <w:tcPr>
            <w:tcW w:w="344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ОПМУ (адрес)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  работы учреждения/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 контактных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8C3" w:rsidTr="00B508C3">
        <w:trPr>
          <w:tblCellSpacing w:w="0" w:type="dxa"/>
        </w:trPr>
        <w:tc>
          <w:tcPr>
            <w:tcW w:w="26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8C3" w:rsidTr="00B508C3">
        <w:trPr>
          <w:tblCellSpacing w:w="0" w:type="dxa"/>
        </w:trPr>
        <w:tc>
          <w:tcPr>
            <w:tcW w:w="2696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молодежи, физкультуре 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спорту администрации  Киренского муниципал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района</w:t>
            </w:r>
          </w:p>
        </w:tc>
        <w:tc>
          <w:tcPr>
            <w:tcW w:w="3449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666703, Иркутская область, г.Киренск,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ул.Красноармейская, д.5</w:t>
            </w:r>
          </w:p>
        </w:tc>
        <w:tc>
          <w:tcPr>
            <w:tcW w:w="111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(839568)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4-40-71</w:t>
            </w:r>
          </w:p>
        </w:tc>
        <w:tc>
          <w:tcPr>
            <w:tcW w:w="3912" w:type="dxa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 пт.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8.30-16.30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8.30-17.30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(12.00-13.00)- перерыв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-  суб.,  вс.,</w:t>
            </w: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8C3" w:rsidRDefault="00B50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747E" w:rsidRDefault="0070747E" w:rsidP="00B508C3">
      <w:pPr>
        <w:pStyle w:val="a7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36EC6" w:rsidRDefault="00436EC6" w:rsidP="001765F0">
      <w:pPr>
        <w:pStyle w:val="a7"/>
        <w:jc w:val="right"/>
        <w:rPr>
          <w:rFonts w:ascii="Times New Roman" w:eastAsia="Times New Roman" w:hAnsi="Times New Roman" w:cs="Times New Roman"/>
        </w:rPr>
      </w:pP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lastRenderedPageBreak/>
        <w:t>Приложение № 3 к административному регламенту</w:t>
      </w:r>
    </w:p>
    <w:p w:rsidR="00B508C3" w:rsidRDefault="00B508C3" w:rsidP="0066745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58" w:rsidRPr="00667458" w:rsidRDefault="00667458" w:rsidP="0066745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5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67458" w:rsidRPr="00667458" w:rsidRDefault="00667458" w:rsidP="00667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667458" w:rsidRPr="00667458" w:rsidRDefault="00667458" w:rsidP="00667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58" w:rsidRPr="00667458" w:rsidRDefault="00D944EB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.5pt;margin-top:4.25pt;width:130.5pt;height:86.45pt;z-index:251661312">
            <v:textbox>
              <w:txbxContent>
                <w:p w:rsidR="008A50D9" w:rsidRPr="00B52D9D" w:rsidRDefault="008A50D9" w:rsidP="006674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="00B52D9D" w:rsidRPr="00B5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регистрации не более 1 дня</w:t>
                  </w:r>
                </w:p>
                <w:p w:rsidR="00B52D9D" w:rsidRDefault="00B52D9D" w:rsidP="0066745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2D9D" w:rsidRPr="000172A2" w:rsidRDefault="00B52D9D" w:rsidP="0066745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67458" w:rsidRPr="00667458" w:rsidRDefault="00667458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D944EB" w:rsidP="0066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9.95pt;margin-top:9.6pt;width:0;height:13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5pt;margin-top:23.1pt;width:130.5pt;height:136.95pt;z-index:251660288">
            <v:textbox style="mso-next-textbox:#_x0000_s1026">
              <w:txbxContent>
                <w:p w:rsidR="008A50D9" w:rsidRPr="007D051F" w:rsidRDefault="008A50D9" w:rsidP="006674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Pr="008E66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культуре, делам молодежи, физкультуры и спорта  </w:t>
                  </w:r>
                  <w:r w:rsidR="00B52D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Киренского муниципального района</w:t>
                  </w:r>
                  <w:r w:rsidR="00B52D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поступает в течение 3-х дней </w:t>
                  </w:r>
                  <w:r w:rsidRPr="008E66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67458" w:rsidRPr="00667458" w:rsidRDefault="00667458" w:rsidP="00667458">
      <w:pPr>
        <w:rPr>
          <w:rFonts w:ascii="Times New Roman" w:hAnsi="Times New Roman" w:cs="Times New Roman"/>
          <w:sz w:val="24"/>
          <w:szCs w:val="24"/>
        </w:rPr>
      </w:pPr>
    </w:p>
    <w:p w:rsidR="00F93F9E" w:rsidRPr="00667458" w:rsidRDefault="00F93F9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53.75pt;margin-top:24.85pt;width:.05pt;height:19.45pt;z-index:251670528" o:connectortype="straight"/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7.15pt;margin-top:4.8pt;width:130.5pt;height:51.1pt;z-index:251662336">
            <v:textbox style="mso-next-textbox:#_x0000_s1028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  <w:r w:rsidR="00B52D9D">
                    <w:rPr>
                      <w:rFonts w:ascii="Times New Roman" w:hAnsi="Times New Roman" w:cs="Times New Roman"/>
                    </w:rPr>
                    <w:t>, 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118.15pt;margin-top:2.6pt;width:49.5pt;height:46.5pt;z-index:251663360" o:connectortype="elbow" adj="655,-153290,-60545"/>
        </w:pict>
      </w:r>
      <w:r w:rsidRPr="00D944EB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7.65pt;margin-top:17.95pt;width:135.75pt;height:52.95pt;z-index:251664384">
            <v:textbox style="mso-next-textbox:#_x0000_s1030">
              <w:txbxContent>
                <w:p w:rsidR="008A50D9" w:rsidRPr="00DC7517" w:rsidRDefault="008A50D9" w:rsidP="00667458">
                  <w:pPr>
                    <w:jc w:val="center"/>
                  </w:pPr>
                  <w:r w:rsidRPr="000172A2">
                    <w:rPr>
                      <w:rFonts w:ascii="Times New Roman" w:hAnsi="Times New Roman" w:cs="Times New Roman"/>
                    </w:rPr>
                    <w:t>Рассмотрение документов и принятие</w:t>
                  </w:r>
                  <w:r w:rsidRPr="00DC7517">
                    <w:t xml:space="preserve"> </w:t>
                  </w:r>
                  <w:r w:rsidRPr="000172A2">
                    <w:rPr>
                      <w:rFonts w:ascii="Times New Roman" w:hAnsi="Times New Roman" w:cs="Times New Roman"/>
                    </w:rPr>
                    <w:t>решений</w:t>
                  </w:r>
                  <w:r w:rsidR="00B52D9D">
                    <w:rPr>
                      <w:rFonts w:ascii="Times New Roman" w:hAnsi="Times New Roman" w:cs="Times New Roman"/>
                    </w:rPr>
                    <w:t>, 3 дня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4" style="position:absolute;left:0;text-align:left;margin-left:216.45pt;margin-top:17.6pt;width:37.5pt;height:36pt;z-index:251665408" o:connectortype="elbow" adj="0,-238500,-148608"/>
        </w:pict>
      </w: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53.95pt;margin-top:3.9pt;width:129pt;height:49.4pt;z-index:251666432">
            <v:textbox style="mso-next-textbox:#_x0000_s1032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 xml:space="preserve">Оформление </w:t>
                  </w:r>
                </w:p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проекта ответа</w:t>
                  </w:r>
                  <w:r w:rsidR="00B52D9D">
                    <w:rPr>
                      <w:rFonts w:ascii="Times New Roman" w:hAnsi="Times New Roman" w:cs="Times New Roman"/>
                    </w:rPr>
                    <w:t>, 21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4" style="position:absolute;left:0;text-align:left;margin-left:285pt;margin-top:0;width:42.75pt;height:39.75pt;z-index:251667456" o:connectortype="elbow" adj="2072,-246566,-181895"/>
        </w:pict>
      </w:r>
    </w:p>
    <w:p w:rsidR="00460730" w:rsidRPr="00667458" w:rsidRDefault="00D944EB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44EB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27.75pt;margin-top:-.2pt;width:135pt;height:61.05pt;z-index:251668480">
            <v:textbox style="mso-next-textbox:#_x0000_s1034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Оказание муниципальной услуги</w:t>
                  </w:r>
                  <w:r w:rsidR="00B52D9D">
                    <w:rPr>
                      <w:rFonts w:ascii="Times New Roman" w:hAnsi="Times New Roman" w:cs="Times New Roman"/>
                    </w:rPr>
                    <w:t>, 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pStyle w:val="a7"/>
        <w:jc w:val="both"/>
        <w:rPr>
          <w:rFonts w:ascii="Times New Roman" w:hAnsi="Times New Roman" w:cs="Times New Roman"/>
        </w:rPr>
      </w:pPr>
    </w:p>
    <w:p w:rsidR="00460730" w:rsidRPr="00667458" w:rsidRDefault="00460730" w:rsidP="00460730">
      <w:pPr>
        <w:pStyle w:val="a7"/>
        <w:jc w:val="both"/>
        <w:rPr>
          <w:rFonts w:ascii="Times New Roman" w:hAnsi="Times New Roman" w:cs="Times New Roman"/>
        </w:rPr>
      </w:pPr>
    </w:p>
    <w:p w:rsidR="00460730" w:rsidRDefault="00460730" w:rsidP="00460730">
      <w:pPr>
        <w:pStyle w:val="a7"/>
        <w:jc w:val="both"/>
      </w:pPr>
    </w:p>
    <w:p w:rsidR="00460730" w:rsidRDefault="00460730" w:rsidP="00460730">
      <w:pPr>
        <w:pStyle w:val="a7"/>
        <w:jc w:val="both"/>
      </w:pPr>
    </w:p>
    <w:p w:rsidR="00460730" w:rsidRDefault="00460730" w:rsidP="00460730">
      <w:pPr>
        <w:pStyle w:val="a7"/>
        <w:jc w:val="both"/>
      </w:pPr>
    </w:p>
    <w:tbl>
      <w:tblPr>
        <w:tblW w:w="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</w:tblGrid>
      <w:tr w:rsidR="00F93F9E" w:rsidRPr="0075730A" w:rsidTr="006014F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F93F9E" w:rsidRPr="0075730A" w:rsidRDefault="00F93F9E" w:rsidP="00F9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4149"/>
                <w:sz w:val="24"/>
                <w:szCs w:val="24"/>
              </w:rPr>
            </w:pPr>
            <w:r w:rsidRPr="0075730A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 </w:t>
            </w:r>
          </w:p>
        </w:tc>
      </w:tr>
    </w:tbl>
    <w:p w:rsidR="00194A3A" w:rsidRPr="0075730A" w:rsidRDefault="00F93F9E">
      <w:pPr>
        <w:rPr>
          <w:rFonts w:ascii="Times New Roman" w:hAnsi="Times New Roman" w:cs="Times New Roman"/>
          <w:sz w:val="24"/>
          <w:szCs w:val="24"/>
        </w:rPr>
      </w:pPr>
      <w:r w:rsidRPr="0075730A">
        <w:rPr>
          <w:rFonts w:ascii="Times New Roman" w:eastAsia="Times New Roman" w:hAnsi="Times New Roman" w:cs="Times New Roman"/>
          <w:vanish/>
          <w:color w:val="364149"/>
          <w:sz w:val="24"/>
          <w:szCs w:val="24"/>
        </w:rPr>
        <w:t> </w:t>
      </w:r>
    </w:p>
    <w:sectPr w:rsidR="00194A3A" w:rsidRPr="0075730A" w:rsidSect="00A2484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81" w:rsidRDefault="00924B81" w:rsidP="00A24846">
      <w:pPr>
        <w:spacing w:after="0" w:line="240" w:lineRule="auto"/>
      </w:pPr>
      <w:r>
        <w:separator/>
      </w:r>
    </w:p>
  </w:endnote>
  <w:endnote w:type="continuationSeparator" w:id="1">
    <w:p w:rsidR="00924B81" w:rsidRDefault="00924B81" w:rsidP="00A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376"/>
      <w:docPartObj>
        <w:docPartGallery w:val="Page Numbers (Bottom of Page)"/>
        <w:docPartUnique/>
      </w:docPartObj>
    </w:sdtPr>
    <w:sdtContent>
      <w:p w:rsidR="008A50D9" w:rsidRDefault="00D944EB" w:rsidP="00A24846">
        <w:pPr>
          <w:pStyle w:val="af0"/>
          <w:ind w:left="5235" w:firstLine="4677"/>
        </w:pPr>
        <w:fldSimple w:instr=" PAGE   \* MERGEFORMAT ">
          <w:r w:rsidR="00173720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81" w:rsidRDefault="00924B81" w:rsidP="00A24846">
      <w:pPr>
        <w:spacing w:after="0" w:line="240" w:lineRule="auto"/>
      </w:pPr>
      <w:r>
        <w:separator/>
      </w:r>
    </w:p>
  </w:footnote>
  <w:footnote w:type="continuationSeparator" w:id="1">
    <w:p w:rsidR="00924B81" w:rsidRDefault="00924B81" w:rsidP="00A2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FB6BA1"/>
    <w:multiLevelType w:val="hybridMultilevel"/>
    <w:tmpl w:val="43E2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135"/>
    <w:multiLevelType w:val="hybridMultilevel"/>
    <w:tmpl w:val="F25E86FC"/>
    <w:lvl w:ilvl="0" w:tplc="77542EA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F9E"/>
    <w:rsid w:val="0000455F"/>
    <w:rsid w:val="00013920"/>
    <w:rsid w:val="000172A2"/>
    <w:rsid w:val="000259CA"/>
    <w:rsid w:val="00080A72"/>
    <w:rsid w:val="000A27E7"/>
    <w:rsid w:val="000C656C"/>
    <w:rsid w:val="000E395D"/>
    <w:rsid w:val="000E7A49"/>
    <w:rsid w:val="000F74B0"/>
    <w:rsid w:val="00115EFA"/>
    <w:rsid w:val="001218B1"/>
    <w:rsid w:val="0013709F"/>
    <w:rsid w:val="00155675"/>
    <w:rsid w:val="00173720"/>
    <w:rsid w:val="001765F0"/>
    <w:rsid w:val="00194A3A"/>
    <w:rsid w:val="001A645E"/>
    <w:rsid w:val="001B5678"/>
    <w:rsid w:val="001C25EB"/>
    <w:rsid w:val="001C26DD"/>
    <w:rsid w:val="00260B79"/>
    <w:rsid w:val="002F14E8"/>
    <w:rsid w:val="002F6BBC"/>
    <w:rsid w:val="00332DFB"/>
    <w:rsid w:val="00342E7F"/>
    <w:rsid w:val="0037554F"/>
    <w:rsid w:val="003A0AC6"/>
    <w:rsid w:val="00427929"/>
    <w:rsid w:val="00436EC6"/>
    <w:rsid w:val="00460730"/>
    <w:rsid w:val="00474059"/>
    <w:rsid w:val="004B0663"/>
    <w:rsid w:val="004B2ECE"/>
    <w:rsid w:val="004D6D44"/>
    <w:rsid w:val="004E5D0A"/>
    <w:rsid w:val="004F2EF3"/>
    <w:rsid w:val="004F7775"/>
    <w:rsid w:val="00562B50"/>
    <w:rsid w:val="00564F04"/>
    <w:rsid w:val="00567EED"/>
    <w:rsid w:val="006014F6"/>
    <w:rsid w:val="00635296"/>
    <w:rsid w:val="006536C0"/>
    <w:rsid w:val="00667458"/>
    <w:rsid w:val="0069304C"/>
    <w:rsid w:val="006C4D23"/>
    <w:rsid w:val="006E2B5D"/>
    <w:rsid w:val="0070747E"/>
    <w:rsid w:val="00725D33"/>
    <w:rsid w:val="007317E3"/>
    <w:rsid w:val="00756EF3"/>
    <w:rsid w:val="0075730A"/>
    <w:rsid w:val="00761367"/>
    <w:rsid w:val="00762AC4"/>
    <w:rsid w:val="00766236"/>
    <w:rsid w:val="0077718D"/>
    <w:rsid w:val="00790AC6"/>
    <w:rsid w:val="007D33E8"/>
    <w:rsid w:val="007F57BB"/>
    <w:rsid w:val="00812E36"/>
    <w:rsid w:val="0082531F"/>
    <w:rsid w:val="008775D8"/>
    <w:rsid w:val="008A50D9"/>
    <w:rsid w:val="008A5946"/>
    <w:rsid w:val="008B6CED"/>
    <w:rsid w:val="008E66D8"/>
    <w:rsid w:val="00920C03"/>
    <w:rsid w:val="00924B81"/>
    <w:rsid w:val="00953359"/>
    <w:rsid w:val="00986C4C"/>
    <w:rsid w:val="009878A2"/>
    <w:rsid w:val="009A2EC5"/>
    <w:rsid w:val="009C6825"/>
    <w:rsid w:val="009D382F"/>
    <w:rsid w:val="00A161F4"/>
    <w:rsid w:val="00A24846"/>
    <w:rsid w:val="00A60796"/>
    <w:rsid w:val="00A73EDE"/>
    <w:rsid w:val="00A7628F"/>
    <w:rsid w:val="00A76D18"/>
    <w:rsid w:val="00A95A73"/>
    <w:rsid w:val="00AF011C"/>
    <w:rsid w:val="00B03BC9"/>
    <w:rsid w:val="00B23587"/>
    <w:rsid w:val="00B3247E"/>
    <w:rsid w:val="00B508C3"/>
    <w:rsid w:val="00B52D9D"/>
    <w:rsid w:val="00B75FB2"/>
    <w:rsid w:val="00B95CEA"/>
    <w:rsid w:val="00BB3FFF"/>
    <w:rsid w:val="00BD1993"/>
    <w:rsid w:val="00BD278E"/>
    <w:rsid w:val="00BF78B9"/>
    <w:rsid w:val="00C12A47"/>
    <w:rsid w:val="00C3431A"/>
    <w:rsid w:val="00C87F73"/>
    <w:rsid w:val="00CE57A6"/>
    <w:rsid w:val="00D1018F"/>
    <w:rsid w:val="00D15386"/>
    <w:rsid w:val="00D37187"/>
    <w:rsid w:val="00D7582F"/>
    <w:rsid w:val="00D944EB"/>
    <w:rsid w:val="00DC67A8"/>
    <w:rsid w:val="00DD62D7"/>
    <w:rsid w:val="00E177DF"/>
    <w:rsid w:val="00E40C9B"/>
    <w:rsid w:val="00E46A6D"/>
    <w:rsid w:val="00E715BB"/>
    <w:rsid w:val="00E73BE2"/>
    <w:rsid w:val="00EA24D5"/>
    <w:rsid w:val="00EA7372"/>
    <w:rsid w:val="00EA760D"/>
    <w:rsid w:val="00EE0A87"/>
    <w:rsid w:val="00F339DF"/>
    <w:rsid w:val="00F43135"/>
    <w:rsid w:val="00F67D3B"/>
    <w:rsid w:val="00F75A60"/>
    <w:rsid w:val="00F91B03"/>
    <w:rsid w:val="00F93F9E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6" type="connector" idref="#_x0000_s1036"/>
        <o:r id="V:Rule7" type="connector" idref="#_x0000_s1029"/>
        <o:r id="V:Rule8" type="connector" idref="#_x0000_s1033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D"/>
  </w:style>
  <w:style w:type="paragraph" w:styleId="1">
    <w:name w:val="heading 1"/>
    <w:basedOn w:val="a"/>
    <w:next w:val="a"/>
    <w:link w:val="10"/>
    <w:uiPriority w:val="99"/>
    <w:qFormat/>
    <w:rsid w:val="00C12A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9E"/>
    <w:rPr>
      <w:rFonts w:ascii="Helvetica" w:hAnsi="Helvetica" w:cs="Helvetica" w:hint="default"/>
      <w:color w:val="1E6194"/>
      <w:spacing w:val="17"/>
      <w:u w:val="single"/>
    </w:rPr>
  </w:style>
  <w:style w:type="paragraph" w:styleId="a4">
    <w:name w:val="Normal (Web)"/>
    <w:basedOn w:val="a"/>
    <w:unhideWhenUsed/>
    <w:rsid w:val="00F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93F9E"/>
    <w:rPr>
      <w:vanish/>
      <w:webHidden w:val="0"/>
      <w:specVanish w:val="0"/>
    </w:rPr>
  </w:style>
  <w:style w:type="character" w:styleId="a5">
    <w:name w:val="Strong"/>
    <w:basedOn w:val="a0"/>
    <w:qFormat/>
    <w:rsid w:val="00F93F9E"/>
    <w:rPr>
      <w:b/>
      <w:bCs/>
    </w:rPr>
  </w:style>
  <w:style w:type="character" w:styleId="a6">
    <w:name w:val="Emphasis"/>
    <w:basedOn w:val="a0"/>
    <w:qFormat/>
    <w:rsid w:val="00F93F9E"/>
    <w:rPr>
      <w:i/>
      <w:iCs/>
    </w:rPr>
  </w:style>
  <w:style w:type="paragraph" w:styleId="a7">
    <w:name w:val="No Spacing"/>
    <w:uiPriority w:val="1"/>
    <w:qFormat/>
    <w:rsid w:val="006E2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A47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Цветовое выделение"/>
    <w:uiPriority w:val="99"/>
    <w:rsid w:val="00C12A4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C12A47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C12A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b">
    <w:name w:val="List Paragraph"/>
    <w:basedOn w:val="a"/>
    <w:uiPriority w:val="34"/>
    <w:qFormat/>
    <w:rsid w:val="00DD62D7"/>
    <w:pPr>
      <w:ind w:left="720"/>
      <w:contextualSpacing/>
    </w:pPr>
  </w:style>
  <w:style w:type="paragraph" w:customStyle="1" w:styleId="ConsPlusNormal">
    <w:name w:val="ConsPlusNormal"/>
    <w:link w:val="ConsPlusNormal0"/>
    <w:rsid w:val="0066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rsid w:val="00EA7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A760D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62B50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2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4846"/>
  </w:style>
  <w:style w:type="paragraph" w:styleId="af0">
    <w:name w:val="footer"/>
    <w:basedOn w:val="a"/>
    <w:link w:val="af1"/>
    <w:uiPriority w:val="99"/>
    <w:unhideWhenUsed/>
    <w:rsid w:val="00A2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4846"/>
  </w:style>
  <w:style w:type="paragraph" w:styleId="af2">
    <w:name w:val="Body Text"/>
    <w:basedOn w:val="a"/>
    <w:link w:val="af3"/>
    <w:rsid w:val="006930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69304C"/>
    <w:rPr>
      <w:rFonts w:ascii="Times New Roman" w:eastAsia="Times New Roman" w:hAnsi="Times New Roman" w:cs="Times New Roman"/>
      <w:sz w:val="20"/>
      <w:szCs w:val="20"/>
    </w:rPr>
  </w:style>
  <w:style w:type="paragraph" w:customStyle="1" w:styleId="WW-Normal">
    <w:name w:val="WW-Normal"/>
    <w:basedOn w:val="a"/>
    <w:rsid w:val="006930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B95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39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46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276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6979-A7D6-4382-8BF1-30CE791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Елена</cp:lastModifiedBy>
  <cp:revision>6</cp:revision>
  <cp:lastPrinted>2012-11-08T05:53:00Z</cp:lastPrinted>
  <dcterms:created xsi:type="dcterms:W3CDTF">2012-11-12T09:39:00Z</dcterms:created>
  <dcterms:modified xsi:type="dcterms:W3CDTF">2012-11-13T06:17:00Z</dcterms:modified>
</cp:coreProperties>
</file>